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00" w:rsidRPr="00B9111A" w:rsidRDefault="00DE09A9">
      <w:pPr>
        <w:rPr>
          <w:b/>
          <w:sz w:val="24"/>
          <w:lang w:val="en-GB"/>
        </w:rPr>
      </w:pPr>
      <w:r w:rsidRPr="005F3EFB">
        <w:rPr>
          <w:b/>
          <w:sz w:val="24"/>
          <w:lang w:val="en-GB"/>
        </w:rPr>
        <w:t>Map</w:t>
      </w:r>
    </w:p>
    <w:p w:rsidR="008D5300" w:rsidRPr="00B9111A" w:rsidRDefault="00583DB3">
      <w:pPr>
        <w:rPr>
          <w:rFonts w:ascii="Algerian" w:hAnsi="Algerian"/>
          <w:noProof/>
          <w:sz w:val="32"/>
        </w:rPr>
      </w:pPr>
      <w:r>
        <w:rPr>
          <w:noProof/>
          <w:lang w:val="en-GB" w:eastAsia="en-GB"/>
        </w:rPr>
        <w:drawing>
          <wp:inline distT="0" distB="0" distL="0" distR="0">
            <wp:extent cx="3876675" cy="3114675"/>
            <wp:effectExtent l="19050" t="0" r="9525" b="0"/>
            <wp:docPr id="1" name="Picture 1" descr="No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on"/>
                    <pic:cNvPicPr>
                      <a:picLocks noChangeAspect="1" noChangeArrowheads="1"/>
                    </pic:cNvPicPr>
                  </pic:nvPicPr>
                  <pic:blipFill>
                    <a:blip r:embed="rId6" cstate="print"/>
                    <a:srcRect/>
                    <a:stretch>
                      <a:fillRect/>
                    </a:stretch>
                  </pic:blipFill>
                  <pic:spPr bwMode="auto">
                    <a:xfrm>
                      <a:off x="0" y="0"/>
                      <a:ext cx="3876675" cy="3114675"/>
                    </a:xfrm>
                    <a:prstGeom prst="rect">
                      <a:avLst/>
                    </a:prstGeom>
                    <a:noFill/>
                    <a:ln w="9525">
                      <a:noFill/>
                      <a:miter lim="800000"/>
                      <a:headEnd/>
                      <a:tailEnd/>
                    </a:ln>
                  </pic:spPr>
                </pic:pic>
              </a:graphicData>
            </a:graphic>
          </wp:inline>
        </w:drawing>
      </w:r>
      <w:r>
        <w:rPr>
          <w:rFonts w:ascii="Algerian" w:hAnsi="Algerian"/>
          <w:noProof/>
          <w:sz w:val="32"/>
          <w:lang w:val="en-GB" w:eastAsia="en-GB"/>
        </w:rPr>
        <w:drawing>
          <wp:inline distT="0" distB="0" distL="0" distR="0">
            <wp:extent cx="3876675" cy="3124200"/>
            <wp:effectExtent l="19050" t="0" r="9525" b="0"/>
            <wp:docPr id="2" name="Picture 2" descr="Norton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on Farm"/>
                    <pic:cNvPicPr>
                      <a:picLocks noChangeAspect="1" noChangeArrowheads="1"/>
                    </pic:cNvPicPr>
                  </pic:nvPicPr>
                  <pic:blipFill>
                    <a:blip r:embed="rId7" cstate="print"/>
                    <a:srcRect/>
                    <a:stretch>
                      <a:fillRect/>
                    </a:stretch>
                  </pic:blipFill>
                  <pic:spPr bwMode="auto">
                    <a:xfrm>
                      <a:off x="0" y="0"/>
                      <a:ext cx="3876675" cy="3124200"/>
                    </a:xfrm>
                    <a:prstGeom prst="rect">
                      <a:avLst/>
                    </a:prstGeom>
                    <a:noFill/>
                    <a:ln w="9525">
                      <a:noFill/>
                      <a:miter lim="800000"/>
                      <a:headEnd/>
                      <a:tailEnd/>
                    </a:ln>
                  </pic:spPr>
                </pic:pic>
              </a:graphicData>
            </a:graphic>
          </wp:inline>
        </w:drawing>
      </w:r>
    </w:p>
    <w:p w:rsidR="008D5300" w:rsidRPr="00913263" w:rsidRDefault="00455A3E">
      <w:pPr>
        <w:pStyle w:val="Heading1"/>
        <w:jc w:val="center"/>
        <w:rPr>
          <w:rFonts w:ascii="Estrangelo Edessa" w:hAnsi="Estrangelo Edessa" w:cs="Estrangelo Edessa"/>
          <w:color w:val="1F497D"/>
          <w:spacing w:val="80"/>
          <w:sz w:val="36"/>
          <w:lang w:val="en-GB"/>
        </w:rPr>
      </w:pPr>
      <w:r>
        <w:rPr>
          <w:rFonts w:ascii="Algerian" w:hAnsi="Algerian"/>
          <w:noProof/>
          <w:lang w:val="en-GB" w:eastAsia="en-GB"/>
        </w:rPr>
        <w:lastRenderedPageBreak/>
        <w:drawing>
          <wp:inline distT="0" distB="0" distL="0" distR="0" wp14:anchorId="11DC70A3" wp14:editId="50D9D8DB">
            <wp:extent cx="3566160" cy="51352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566160" cy="513527"/>
                    </a:xfrm>
                    <a:prstGeom prst="rect">
                      <a:avLst/>
                    </a:prstGeom>
                    <a:noFill/>
                    <a:ln w="9525">
                      <a:noFill/>
                      <a:miter lim="800000"/>
                      <a:headEnd/>
                      <a:tailEnd/>
                    </a:ln>
                  </pic:spPr>
                </pic:pic>
              </a:graphicData>
            </a:graphic>
          </wp:inline>
        </w:drawing>
      </w:r>
      <w:r w:rsidR="008D5300" w:rsidRPr="00455A3E">
        <w:rPr>
          <w:rFonts w:ascii="Algerian" w:hAnsi="Algerian" w:cs="Estrangelo Edessa"/>
          <w:color w:val="1F497D"/>
          <w:spacing w:val="80"/>
          <w:sz w:val="36"/>
          <w:lang w:val="en-GB"/>
        </w:rPr>
        <w:t>UNITED SPANIEL ASSOCIATION</w:t>
      </w:r>
    </w:p>
    <w:p w:rsidR="00810FA4" w:rsidRDefault="00810FA4" w:rsidP="00810FA4">
      <w:pPr>
        <w:jc w:val="center"/>
        <w:rPr>
          <w:b/>
          <w:sz w:val="28"/>
        </w:rPr>
      </w:pPr>
      <w:r>
        <w:rPr>
          <w:b/>
          <w:sz w:val="28"/>
        </w:rPr>
        <w:t>S C H E D U L E</w:t>
      </w:r>
    </w:p>
    <w:p w:rsidR="00810FA4" w:rsidRDefault="00810FA4" w:rsidP="00810FA4">
      <w:pPr>
        <w:jc w:val="center"/>
        <w:rPr>
          <w:b/>
          <w:sz w:val="28"/>
        </w:rPr>
      </w:pPr>
    </w:p>
    <w:p w:rsidR="00810FA4" w:rsidRDefault="00810FA4" w:rsidP="00810FA4">
      <w:pPr>
        <w:jc w:val="center"/>
        <w:rPr>
          <w:b/>
          <w:sz w:val="28"/>
        </w:rPr>
      </w:pPr>
      <w:r>
        <w:rPr>
          <w:b/>
          <w:sz w:val="28"/>
        </w:rPr>
        <w:t>OF SHOW GUNDOG QUALIFYING DAY</w:t>
      </w:r>
    </w:p>
    <w:p w:rsidR="008D5300" w:rsidRDefault="00810FA4">
      <w:pPr>
        <w:pStyle w:val="Heading1"/>
        <w:spacing w:before="120" w:after="120"/>
        <w:jc w:val="center"/>
        <w:rPr>
          <w:spacing w:val="40"/>
          <w:sz w:val="24"/>
        </w:rPr>
      </w:pPr>
      <w:r>
        <w:rPr>
          <w:spacing w:val="40"/>
          <w:sz w:val="24"/>
        </w:rPr>
        <w:t>For AV</w:t>
      </w:r>
      <w:r w:rsidR="008D5300">
        <w:rPr>
          <w:spacing w:val="40"/>
          <w:sz w:val="24"/>
        </w:rPr>
        <w:t xml:space="preserve"> Spaniels</w:t>
      </w:r>
    </w:p>
    <w:p w:rsidR="008D5300" w:rsidRDefault="008D5300">
      <w:pPr>
        <w:jc w:val="center"/>
      </w:pPr>
      <w:r>
        <w:t xml:space="preserve"> (EXCLUDING IRISH WATER SPANIELS)</w:t>
      </w:r>
    </w:p>
    <w:p w:rsidR="004A6905" w:rsidRDefault="004A6905">
      <w:pPr>
        <w:jc w:val="center"/>
      </w:pPr>
    </w:p>
    <w:p w:rsidR="008D5300" w:rsidRDefault="00810FA4">
      <w:pPr>
        <w:jc w:val="center"/>
        <w:rPr>
          <w:b/>
          <w:sz w:val="28"/>
          <w:lang w:val="en-GB"/>
        </w:rPr>
      </w:pPr>
      <w:r>
        <w:rPr>
          <w:b/>
          <w:sz w:val="28"/>
          <w:lang w:val="en-GB"/>
        </w:rPr>
        <w:t>on</w:t>
      </w:r>
    </w:p>
    <w:p w:rsidR="008D5300" w:rsidRDefault="008D5300">
      <w:pPr>
        <w:jc w:val="center"/>
        <w:rPr>
          <w:i/>
          <w:sz w:val="28"/>
          <w:lang w:val="en-GB"/>
        </w:rPr>
      </w:pPr>
    </w:p>
    <w:p w:rsidR="008D5300" w:rsidRDefault="00C449BC">
      <w:pPr>
        <w:pStyle w:val="Heading1"/>
        <w:spacing w:before="0" w:after="0"/>
        <w:jc w:val="center"/>
      </w:pPr>
      <w:r>
        <w:t>4</w:t>
      </w:r>
      <w:r w:rsidR="00044918" w:rsidRPr="00044918">
        <w:rPr>
          <w:vertAlign w:val="superscript"/>
        </w:rPr>
        <w:t>th</w:t>
      </w:r>
      <w:r w:rsidR="00044918">
        <w:t xml:space="preserve"> </w:t>
      </w:r>
      <w:r w:rsidR="00810FA4">
        <w:t>November</w:t>
      </w:r>
      <w:r w:rsidR="00044918">
        <w:t xml:space="preserve"> 20</w:t>
      </w:r>
      <w:r w:rsidR="00810FA4">
        <w:t>1</w:t>
      </w:r>
      <w:r>
        <w:t>6</w:t>
      </w:r>
    </w:p>
    <w:p w:rsidR="008D5300" w:rsidRDefault="008D5300">
      <w:pPr>
        <w:jc w:val="center"/>
      </w:pPr>
    </w:p>
    <w:p w:rsidR="008D5300" w:rsidRDefault="008D5300">
      <w:pPr>
        <w:pStyle w:val="Heading6"/>
      </w:pPr>
      <w:r>
        <w:t>AT</w:t>
      </w:r>
    </w:p>
    <w:p w:rsidR="008D5300" w:rsidRDefault="008D5300">
      <w:pPr>
        <w:jc w:val="center"/>
        <w:rPr>
          <w:b/>
        </w:rPr>
      </w:pPr>
    </w:p>
    <w:p w:rsidR="00C449BC" w:rsidRDefault="0045769E" w:rsidP="00147B38">
      <w:pPr>
        <w:jc w:val="center"/>
        <w:rPr>
          <w:rStyle w:val="apple-style-span"/>
          <w:rFonts w:cs="Arial"/>
          <w:color w:val="000000"/>
          <w:sz w:val="32"/>
          <w:szCs w:val="32"/>
          <w:shd w:val="clear" w:color="auto" w:fill="FFFFFF"/>
        </w:rPr>
      </w:pPr>
      <w:r w:rsidRPr="0045769E">
        <w:rPr>
          <w:rStyle w:val="apple-style-span"/>
          <w:rFonts w:cs="Arial"/>
          <w:color w:val="000000"/>
          <w:sz w:val="32"/>
          <w:szCs w:val="32"/>
          <w:shd w:val="clear" w:color="auto" w:fill="FFFFFF"/>
        </w:rPr>
        <w:t xml:space="preserve">New Farm, Norton, Nr. </w:t>
      </w:r>
      <w:proofErr w:type="spellStart"/>
      <w:r w:rsidRPr="0045769E">
        <w:rPr>
          <w:rStyle w:val="apple-style-span"/>
          <w:rFonts w:cs="Arial"/>
          <w:color w:val="000000"/>
          <w:sz w:val="32"/>
          <w:szCs w:val="32"/>
          <w:shd w:val="clear" w:color="auto" w:fill="FFFFFF"/>
        </w:rPr>
        <w:t>Evesham</w:t>
      </w:r>
      <w:proofErr w:type="spellEnd"/>
      <w:r w:rsidRPr="0045769E">
        <w:rPr>
          <w:rStyle w:val="apple-style-span"/>
          <w:rFonts w:cs="Arial"/>
          <w:color w:val="000000"/>
          <w:sz w:val="32"/>
          <w:szCs w:val="32"/>
          <w:shd w:val="clear" w:color="auto" w:fill="FFFFFF"/>
        </w:rPr>
        <w:t xml:space="preserve">, </w:t>
      </w:r>
      <w:proofErr w:type="spellStart"/>
      <w:r w:rsidRPr="0045769E">
        <w:rPr>
          <w:rStyle w:val="apple-style-span"/>
          <w:rFonts w:cs="Arial"/>
          <w:color w:val="000000"/>
          <w:sz w:val="32"/>
          <w:szCs w:val="32"/>
          <w:shd w:val="clear" w:color="auto" w:fill="FFFFFF"/>
        </w:rPr>
        <w:t>Worcs</w:t>
      </w:r>
      <w:proofErr w:type="spellEnd"/>
      <w:r w:rsidRPr="0045769E">
        <w:rPr>
          <w:rStyle w:val="apple-style-span"/>
          <w:rFonts w:cs="Arial"/>
          <w:color w:val="000000"/>
          <w:sz w:val="32"/>
          <w:szCs w:val="32"/>
          <w:shd w:val="clear" w:color="auto" w:fill="FFFFFF"/>
        </w:rPr>
        <w:t xml:space="preserve"> </w:t>
      </w:r>
    </w:p>
    <w:p w:rsidR="00147B38" w:rsidRDefault="0045769E" w:rsidP="00147B38">
      <w:pPr>
        <w:jc w:val="center"/>
        <w:rPr>
          <w:b/>
          <w:sz w:val="32"/>
          <w:szCs w:val="32"/>
        </w:rPr>
      </w:pPr>
      <w:r w:rsidRPr="0045769E">
        <w:rPr>
          <w:rStyle w:val="apple-style-span"/>
          <w:rFonts w:cs="Arial"/>
          <w:color w:val="000000"/>
          <w:sz w:val="32"/>
          <w:szCs w:val="32"/>
          <w:shd w:val="clear" w:color="auto" w:fill="FFFFFF"/>
        </w:rPr>
        <w:t>WR11 4TN</w:t>
      </w:r>
    </w:p>
    <w:p w:rsidR="0045769E" w:rsidRDefault="0045769E" w:rsidP="00147B38">
      <w:pPr>
        <w:jc w:val="center"/>
        <w:rPr>
          <w:sz w:val="24"/>
          <w:szCs w:val="24"/>
        </w:rPr>
      </w:pPr>
      <w:r w:rsidRPr="0045769E">
        <w:rPr>
          <w:sz w:val="24"/>
          <w:szCs w:val="24"/>
        </w:rPr>
        <w:t xml:space="preserve">At the Kind permission of Norman </w:t>
      </w:r>
      <w:proofErr w:type="spellStart"/>
      <w:r w:rsidRPr="0045769E">
        <w:rPr>
          <w:sz w:val="24"/>
          <w:szCs w:val="24"/>
        </w:rPr>
        <w:t>Onens</w:t>
      </w:r>
      <w:proofErr w:type="spellEnd"/>
    </w:p>
    <w:p w:rsidR="0045769E" w:rsidRPr="0045769E" w:rsidRDefault="0045769E" w:rsidP="00147B38">
      <w:pPr>
        <w:jc w:val="center"/>
        <w:rPr>
          <w:sz w:val="24"/>
          <w:szCs w:val="24"/>
        </w:rPr>
      </w:pPr>
    </w:p>
    <w:p w:rsidR="0045769E" w:rsidRDefault="008D5300" w:rsidP="0056783F">
      <w:pPr>
        <w:pStyle w:val="Heading5"/>
        <w:ind w:left="720" w:firstLine="817"/>
        <w:rPr>
          <w:b w:val="0"/>
        </w:rPr>
      </w:pPr>
      <w:r>
        <w:rPr>
          <w:b w:val="0"/>
        </w:rPr>
        <w:t xml:space="preserve">JUDGES: </w:t>
      </w:r>
      <w:r w:rsidR="00DA629B">
        <w:rPr>
          <w:b w:val="0"/>
        </w:rPr>
        <w:tab/>
      </w:r>
      <w:r w:rsidR="00C449BC">
        <w:rPr>
          <w:b w:val="0"/>
        </w:rPr>
        <w:t>Mr Steve Bolton</w:t>
      </w:r>
      <w:r w:rsidR="00373C33">
        <w:rPr>
          <w:b w:val="0"/>
        </w:rPr>
        <w:t xml:space="preserve"> </w:t>
      </w:r>
      <w:r w:rsidR="00373C33" w:rsidRPr="00373C33">
        <w:rPr>
          <w:b w:val="0"/>
        </w:rPr>
        <w:t>[19</w:t>
      </w:r>
      <w:r w:rsidR="00542B62">
        <w:rPr>
          <w:b w:val="0"/>
        </w:rPr>
        <w:t>84</w:t>
      </w:r>
      <w:r w:rsidR="00373C33" w:rsidRPr="00373C33">
        <w:rPr>
          <w:b w:val="0"/>
        </w:rPr>
        <w:t>]</w:t>
      </w:r>
    </w:p>
    <w:p w:rsidR="0027067C" w:rsidRPr="0027067C" w:rsidRDefault="001B61E9" w:rsidP="0027067C">
      <w:pPr>
        <w:ind w:left="3600"/>
        <w:rPr>
          <w:sz w:val="32"/>
          <w:szCs w:val="32"/>
          <w:lang w:val="en-GB"/>
        </w:rPr>
      </w:pPr>
      <w:r>
        <w:rPr>
          <w:sz w:val="32"/>
          <w:szCs w:val="32"/>
          <w:lang w:val="en-GB"/>
        </w:rPr>
        <w:t>Mr Chris Page</w:t>
      </w:r>
      <w:r w:rsidR="00542B62">
        <w:rPr>
          <w:sz w:val="32"/>
          <w:szCs w:val="32"/>
          <w:lang w:val="en-GB"/>
        </w:rPr>
        <w:t xml:space="preserve"> [NP]</w:t>
      </w:r>
    </w:p>
    <w:p w:rsidR="00583DB3" w:rsidRDefault="00583DB3">
      <w:pPr>
        <w:ind w:left="1537"/>
        <w:jc w:val="center"/>
        <w:rPr>
          <w:sz w:val="24"/>
          <w:lang w:val="en-GB"/>
        </w:rPr>
      </w:pPr>
    </w:p>
    <w:p w:rsidR="008D5300" w:rsidRDefault="008D5300">
      <w:pPr>
        <w:jc w:val="center"/>
        <w:rPr>
          <w:sz w:val="24"/>
          <w:lang w:val="en-GB"/>
        </w:rPr>
      </w:pPr>
      <w:r>
        <w:rPr>
          <w:sz w:val="24"/>
          <w:lang w:val="en-GB"/>
        </w:rPr>
        <w:t>Entries to: Shula M Shipton</w:t>
      </w:r>
    </w:p>
    <w:p w:rsidR="008D5300" w:rsidRDefault="008D5300">
      <w:pPr>
        <w:jc w:val="center"/>
        <w:rPr>
          <w:sz w:val="24"/>
          <w:lang w:val="en-GB"/>
        </w:rPr>
      </w:pPr>
      <w:smartTag w:uri="urn:schemas-microsoft-com:office:smarttags" w:element="Street">
        <w:smartTag w:uri="urn:schemas-microsoft-com:office:smarttags" w:element="address">
          <w:r>
            <w:rPr>
              <w:sz w:val="24"/>
              <w:lang w:val="en-GB"/>
            </w:rPr>
            <w:t>121 Malvern Street</w:t>
          </w:r>
        </w:smartTag>
      </w:smartTag>
    </w:p>
    <w:p w:rsidR="008D5300" w:rsidRDefault="008D5300">
      <w:pPr>
        <w:jc w:val="center"/>
        <w:rPr>
          <w:sz w:val="24"/>
          <w:lang w:val="en-GB"/>
        </w:rPr>
      </w:pPr>
      <w:proofErr w:type="spellStart"/>
      <w:r>
        <w:rPr>
          <w:sz w:val="24"/>
          <w:lang w:val="en-GB"/>
        </w:rPr>
        <w:t>Stapenhill</w:t>
      </w:r>
      <w:proofErr w:type="spellEnd"/>
      <w:r>
        <w:rPr>
          <w:sz w:val="24"/>
          <w:lang w:val="en-GB"/>
        </w:rPr>
        <w:t xml:space="preserve"> </w:t>
      </w:r>
    </w:p>
    <w:p w:rsidR="008D5300" w:rsidRDefault="008D5300">
      <w:pPr>
        <w:jc w:val="center"/>
        <w:rPr>
          <w:sz w:val="24"/>
          <w:lang w:val="en-GB"/>
        </w:rPr>
      </w:pPr>
      <w:smartTag w:uri="urn:schemas-microsoft-com:office:smarttags" w:element="City">
        <w:smartTag w:uri="urn:schemas-microsoft-com:office:smarttags" w:element="place">
          <w:r>
            <w:rPr>
              <w:sz w:val="24"/>
              <w:lang w:val="en-GB"/>
            </w:rPr>
            <w:t>Burton-on-Trent</w:t>
          </w:r>
        </w:smartTag>
      </w:smartTag>
    </w:p>
    <w:p w:rsidR="008D5300" w:rsidRDefault="008D5300">
      <w:pPr>
        <w:jc w:val="center"/>
        <w:rPr>
          <w:sz w:val="24"/>
          <w:lang w:val="en-GB"/>
        </w:rPr>
      </w:pPr>
      <w:r>
        <w:rPr>
          <w:sz w:val="24"/>
          <w:lang w:val="en-GB"/>
        </w:rPr>
        <w:t>Staffs</w:t>
      </w:r>
    </w:p>
    <w:p w:rsidR="008D5300" w:rsidRDefault="008D5300">
      <w:pPr>
        <w:jc w:val="center"/>
        <w:rPr>
          <w:sz w:val="24"/>
          <w:lang w:val="en-GB"/>
        </w:rPr>
      </w:pPr>
      <w:r>
        <w:rPr>
          <w:sz w:val="24"/>
          <w:lang w:val="en-GB"/>
        </w:rPr>
        <w:t>DE15 9DZ</w:t>
      </w:r>
    </w:p>
    <w:p w:rsidR="008D5300" w:rsidRDefault="0045769E">
      <w:pPr>
        <w:jc w:val="center"/>
        <w:rPr>
          <w:sz w:val="24"/>
          <w:lang w:val="en-GB"/>
        </w:rPr>
      </w:pPr>
      <w:r>
        <w:rPr>
          <w:sz w:val="24"/>
          <w:lang w:val="en-GB"/>
        </w:rPr>
        <w:t>Mobile 07540</w:t>
      </w:r>
      <w:r w:rsidR="008D5300">
        <w:rPr>
          <w:sz w:val="24"/>
          <w:lang w:val="en-GB"/>
        </w:rPr>
        <w:t xml:space="preserve"> </w:t>
      </w:r>
      <w:r>
        <w:rPr>
          <w:sz w:val="24"/>
          <w:lang w:val="en-GB"/>
        </w:rPr>
        <w:t>098879</w:t>
      </w:r>
    </w:p>
    <w:p w:rsidR="008D5300" w:rsidRDefault="007075F0">
      <w:pPr>
        <w:jc w:val="center"/>
        <w:rPr>
          <w:sz w:val="24"/>
          <w:lang w:val="en-GB"/>
        </w:rPr>
      </w:pPr>
      <w:hyperlink r:id="rId9" w:history="1">
        <w:r w:rsidR="00366EFE" w:rsidRPr="00703D3B">
          <w:rPr>
            <w:rStyle w:val="Hyperlink"/>
            <w:sz w:val="24"/>
            <w:lang w:val="en-GB"/>
          </w:rPr>
          <w:t>mishules@sky.com</w:t>
        </w:r>
      </w:hyperlink>
    </w:p>
    <w:p w:rsidR="00366EFE" w:rsidRDefault="00366EFE">
      <w:pPr>
        <w:jc w:val="center"/>
        <w:rPr>
          <w:sz w:val="24"/>
          <w:lang w:val="en-GB"/>
        </w:rPr>
      </w:pPr>
    </w:p>
    <w:p w:rsidR="00BC0CE1" w:rsidRDefault="008D5300" w:rsidP="00044918">
      <w:pPr>
        <w:jc w:val="center"/>
        <w:rPr>
          <w:sz w:val="24"/>
          <w:lang w:val="en-GB"/>
        </w:rPr>
      </w:pPr>
      <w:r>
        <w:rPr>
          <w:sz w:val="24"/>
          <w:lang w:val="en-GB"/>
        </w:rPr>
        <w:t>Entries Close</w:t>
      </w:r>
      <w:r w:rsidR="0012311E">
        <w:rPr>
          <w:sz w:val="24"/>
          <w:lang w:val="en-GB"/>
        </w:rPr>
        <w:t xml:space="preserve">: </w:t>
      </w:r>
      <w:r w:rsidR="009F11AC">
        <w:rPr>
          <w:sz w:val="24"/>
          <w:lang w:val="en-GB"/>
        </w:rPr>
        <w:t>2</w:t>
      </w:r>
      <w:r w:rsidR="00A95FD0">
        <w:rPr>
          <w:sz w:val="24"/>
          <w:lang w:val="en-GB"/>
        </w:rPr>
        <w:t>6</w:t>
      </w:r>
      <w:r w:rsidR="0012311E">
        <w:rPr>
          <w:sz w:val="24"/>
          <w:lang w:val="en-GB"/>
        </w:rPr>
        <w:t>th</w:t>
      </w:r>
      <w:r w:rsidR="00A95FD0">
        <w:rPr>
          <w:sz w:val="24"/>
          <w:lang w:val="en-GB"/>
        </w:rPr>
        <w:t xml:space="preserve"> Octo</w:t>
      </w:r>
      <w:r w:rsidR="0045769E">
        <w:rPr>
          <w:sz w:val="24"/>
          <w:lang w:val="en-GB"/>
        </w:rPr>
        <w:t>ber</w:t>
      </w:r>
      <w:r w:rsidR="00044918">
        <w:rPr>
          <w:sz w:val="24"/>
          <w:lang w:val="en-GB"/>
        </w:rPr>
        <w:t xml:space="preserve"> 20</w:t>
      </w:r>
      <w:r w:rsidR="00CD1660">
        <w:rPr>
          <w:sz w:val="24"/>
          <w:lang w:val="en-GB"/>
        </w:rPr>
        <w:t>1</w:t>
      </w:r>
      <w:r w:rsidR="00C449BC">
        <w:rPr>
          <w:sz w:val="24"/>
          <w:lang w:val="en-GB"/>
        </w:rPr>
        <w:t>6</w:t>
      </w:r>
    </w:p>
    <w:p w:rsidR="008D5300" w:rsidRPr="00927954" w:rsidRDefault="008D5300" w:rsidP="0012311E">
      <w:pPr>
        <w:jc w:val="both"/>
        <w:rPr>
          <w:sz w:val="22"/>
        </w:rPr>
      </w:pPr>
      <w:r>
        <w:rPr>
          <w:sz w:val="24"/>
          <w:lang w:val="en-GB"/>
        </w:rPr>
        <w:br w:type="page"/>
      </w:r>
      <w:r w:rsidRPr="00927954">
        <w:rPr>
          <w:sz w:val="22"/>
        </w:rPr>
        <w:lastRenderedPageBreak/>
        <w:t>Meet at 9.00 for 9.30 Start</w:t>
      </w:r>
    </w:p>
    <w:p w:rsidR="008D5300" w:rsidRPr="00F03EF7" w:rsidRDefault="008D5300">
      <w:pPr>
        <w:jc w:val="both"/>
        <w:rPr>
          <w:sz w:val="16"/>
          <w:szCs w:val="16"/>
        </w:rPr>
      </w:pPr>
    </w:p>
    <w:p w:rsidR="00C15189" w:rsidRPr="0027067C" w:rsidRDefault="00C15189" w:rsidP="00C15189">
      <w:pPr>
        <w:rPr>
          <w:b/>
          <w:sz w:val="22"/>
          <w:szCs w:val="22"/>
        </w:rPr>
      </w:pPr>
      <w:r w:rsidRPr="0027067C">
        <w:rPr>
          <w:b/>
          <w:sz w:val="22"/>
          <w:szCs w:val="22"/>
        </w:rPr>
        <w:t>QUALIFICATION</w:t>
      </w:r>
    </w:p>
    <w:p w:rsidR="0012311E" w:rsidRPr="0027067C" w:rsidRDefault="00927954" w:rsidP="00927954">
      <w:pPr>
        <w:jc w:val="both"/>
      </w:pPr>
      <w:r w:rsidRPr="0027067C">
        <w:t>A gundog which has won a Challenge Certificate or previously qualified for Crufts through a breed class may be entered for a Show Gundog Working Certificate at a Field Trial or a Show Gundog Working Day for its sub-group, licensed by the Kennel Club, with a minimum of two Judges officiating, of which at least one must be an A Panel Judge.</w:t>
      </w:r>
    </w:p>
    <w:p w:rsidR="00927954" w:rsidRPr="00F03EF7" w:rsidRDefault="00927954" w:rsidP="00927954">
      <w:pPr>
        <w:jc w:val="both"/>
        <w:rPr>
          <w:sz w:val="16"/>
          <w:szCs w:val="16"/>
        </w:rPr>
      </w:pPr>
    </w:p>
    <w:p w:rsidR="0012311E" w:rsidRPr="00391B87" w:rsidRDefault="004A6905" w:rsidP="0012311E">
      <w:pPr>
        <w:jc w:val="both"/>
        <w:rPr>
          <w:sz w:val="22"/>
          <w:szCs w:val="22"/>
        </w:rPr>
      </w:pPr>
      <w:r w:rsidRPr="00391B87">
        <w:rPr>
          <w:sz w:val="22"/>
          <w:szCs w:val="22"/>
        </w:rPr>
        <w:t xml:space="preserve">The Show </w:t>
      </w:r>
      <w:r w:rsidR="00723423" w:rsidRPr="00391B87">
        <w:rPr>
          <w:sz w:val="22"/>
          <w:szCs w:val="22"/>
        </w:rPr>
        <w:t xml:space="preserve">Gundog </w:t>
      </w:r>
      <w:r w:rsidRPr="00391B87">
        <w:rPr>
          <w:sz w:val="22"/>
          <w:szCs w:val="22"/>
        </w:rPr>
        <w:t xml:space="preserve">Working </w:t>
      </w:r>
      <w:r w:rsidR="00723423" w:rsidRPr="00391B87">
        <w:rPr>
          <w:sz w:val="22"/>
          <w:szCs w:val="22"/>
        </w:rPr>
        <w:t xml:space="preserve">Qualifying </w:t>
      </w:r>
      <w:r w:rsidRPr="00391B87">
        <w:rPr>
          <w:sz w:val="22"/>
          <w:szCs w:val="22"/>
        </w:rPr>
        <w:t>Day is limited to 20 D</w:t>
      </w:r>
      <w:r w:rsidR="00542B62">
        <w:rPr>
          <w:sz w:val="22"/>
          <w:szCs w:val="22"/>
        </w:rPr>
        <w:t xml:space="preserve">ogs. A draw will take place on </w:t>
      </w:r>
      <w:r w:rsidR="001B61E9">
        <w:rPr>
          <w:sz w:val="22"/>
          <w:szCs w:val="22"/>
        </w:rPr>
        <w:t>28</w:t>
      </w:r>
      <w:r w:rsidR="001B61E9" w:rsidRPr="001B61E9">
        <w:rPr>
          <w:sz w:val="22"/>
          <w:szCs w:val="22"/>
          <w:vertAlign w:val="superscript"/>
        </w:rPr>
        <w:t>th</w:t>
      </w:r>
      <w:r w:rsidR="001B61E9">
        <w:rPr>
          <w:sz w:val="22"/>
          <w:szCs w:val="22"/>
        </w:rPr>
        <w:t xml:space="preserve"> </w:t>
      </w:r>
      <w:r w:rsidR="009F11AC">
        <w:rPr>
          <w:sz w:val="22"/>
          <w:szCs w:val="22"/>
        </w:rPr>
        <w:t>Octo</w:t>
      </w:r>
      <w:r w:rsidRPr="00391B87">
        <w:rPr>
          <w:sz w:val="22"/>
          <w:szCs w:val="22"/>
        </w:rPr>
        <w:t>ber 201</w:t>
      </w:r>
      <w:r w:rsidR="001B61E9">
        <w:rPr>
          <w:sz w:val="22"/>
          <w:szCs w:val="22"/>
        </w:rPr>
        <w:t>6</w:t>
      </w:r>
      <w:r w:rsidRPr="00391B87">
        <w:rPr>
          <w:sz w:val="22"/>
          <w:szCs w:val="22"/>
        </w:rPr>
        <w:t xml:space="preserve">. For results of the draw a SAE is required. </w:t>
      </w:r>
    </w:p>
    <w:p w:rsidR="004A6905" w:rsidRPr="00F03EF7" w:rsidRDefault="004A6905" w:rsidP="0012311E">
      <w:pPr>
        <w:jc w:val="both"/>
        <w:rPr>
          <w:sz w:val="16"/>
          <w:szCs w:val="16"/>
        </w:rPr>
      </w:pPr>
    </w:p>
    <w:p w:rsidR="004A6905" w:rsidRPr="00391B87" w:rsidRDefault="004A6905" w:rsidP="004A6905">
      <w:pPr>
        <w:jc w:val="both"/>
        <w:rPr>
          <w:sz w:val="22"/>
          <w:szCs w:val="22"/>
        </w:rPr>
      </w:pPr>
      <w:r w:rsidRPr="00391B87">
        <w:rPr>
          <w:sz w:val="22"/>
          <w:szCs w:val="22"/>
        </w:rPr>
        <w:t>When entering more than one dog, PLEASE place dogs in order of preference.</w:t>
      </w:r>
    </w:p>
    <w:p w:rsidR="008D5300" w:rsidRPr="00F03EF7" w:rsidRDefault="008D5300" w:rsidP="00A75ADA">
      <w:pPr>
        <w:jc w:val="both"/>
        <w:rPr>
          <w:sz w:val="16"/>
          <w:szCs w:val="16"/>
        </w:rPr>
      </w:pPr>
    </w:p>
    <w:p w:rsidR="00391B87" w:rsidRPr="00391B87" w:rsidRDefault="00391B87" w:rsidP="00391B87">
      <w:pPr>
        <w:jc w:val="both"/>
        <w:rPr>
          <w:b/>
        </w:rPr>
      </w:pPr>
      <w:r w:rsidRPr="00391B87">
        <w:rPr>
          <w:b/>
        </w:rPr>
        <w:t>Regulations J(F)7</w:t>
      </w:r>
    </w:p>
    <w:p w:rsidR="00391B87" w:rsidRPr="00391B87" w:rsidRDefault="00391B87" w:rsidP="00391B87">
      <w:pPr>
        <w:jc w:val="both"/>
      </w:pPr>
      <w:r w:rsidRPr="00391B87">
        <w:t>Before signing a Certificate the Judges must be satisfied that the dog fulfilled the following requirements:-</w:t>
      </w:r>
    </w:p>
    <w:p w:rsidR="00391B87" w:rsidRPr="00391B87" w:rsidRDefault="00391B87" w:rsidP="00391B87">
      <w:pPr>
        <w:pStyle w:val="ListParagraph"/>
        <w:numPr>
          <w:ilvl w:val="0"/>
          <w:numId w:val="2"/>
        </w:numPr>
        <w:jc w:val="both"/>
      </w:pPr>
      <w:r w:rsidRPr="00391B87">
        <w:t>The dog has been tested in line.</w:t>
      </w:r>
    </w:p>
    <w:p w:rsidR="00391B87" w:rsidRPr="00391B87" w:rsidRDefault="00391B87" w:rsidP="00391B87">
      <w:pPr>
        <w:pStyle w:val="ListParagraph"/>
        <w:numPr>
          <w:ilvl w:val="0"/>
          <w:numId w:val="2"/>
        </w:numPr>
        <w:jc w:val="both"/>
      </w:pPr>
      <w:r w:rsidRPr="00391B87">
        <w:t>The dog has shown that it is not gunshy.</w:t>
      </w:r>
    </w:p>
    <w:p w:rsidR="00391B87" w:rsidRPr="00391B87" w:rsidRDefault="00391B87" w:rsidP="00391B87">
      <w:pPr>
        <w:pStyle w:val="ListParagraph"/>
        <w:numPr>
          <w:ilvl w:val="0"/>
          <w:numId w:val="2"/>
        </w:numPr>
        <w:jc w:val="both"/>
      </w:pPr>
      <w:r w:rsidRPr="00391B87">
        <w:t>For a Retriever, that it hunted for, and found, dead or wounded game, faced cover, and retrieved tenderly.</w:t>
      </w:r>
    </w:p>
    <w:p w:rsidR="00391B87" w:rsidRPr="00391B87" w:rsidRDefault="00391B87" w:rsidP="00391B87">
      <w:pPr>
        <w:pStyle w:val="ListParagraph"/>
        <w:numPr>
          <w:ilvl w:val="0"/>
          <w:numId w:val="2"/>
        </w:numPr>
        <w:jc w:val="both"/>
      </w:pPr>
      <w:r w:rsidRPr="00391B87">
        <w:t>For a Spaniel, that it hunted, faced cover, produced game and retrieved tenderly.</w:t>
      </w:r>
    </w:p>
    <w:p w:rsidR="00391B87" w:rsidRPr="00391B87" w:rsidRDefault="00391B87" w:rsidP="00391B87">
      <w:pPr>
        <w:pStyle w:val="ListParagraph"/>
        <w:numPr>
          <w:ilvl w:val="0"/>
          <w:numId w:val="2"/>
        </w:numPr>
        <w:jc w:val="both"/>
      </w:pPr>
      <w:r w:rsidRPr="00391B87">
        <w:t xml:space="preserve">For a Pointer or Setter that it hunted and pointed game. </w:t>
      </w:r>
    </w:p>
    <w:p w:rsidR="00391B87" w:rsidRPr="00391B87" w:rsidRDefault="00391B87" w:rsidP="00391B87">
      <w:pPr>
        <w:pStyle w:val="ListParagraph"/>
        <w:numPr>
          <w:ilvl w:val="0"/>
          <w:numId w:val="2"/>
        </w:numPr>
        <w:jc w:val="both"/>
      </w:pPr>
      <w:r w:rsidRPr="00391B87">
        <w:t>For a Hunt, Point and Retrieve Breed that it hunted, pointed game and retrieved tenderly.</w:t>
      </w:r>
    </w:p>
    <w:p w:rsidR="00391B87" w:rsidRPr="00391B87" w:rsidRDefault="00391B87" w:rsidP="00391B87">
      <w:pPr>
        <w:pStyle w:val="ListParagraph"/>
        <w:numPr>
          <w:ilvl w:val="0"/>
          <w:numId w:val="2"/>
        </w:numPr>
        <w:jc w:val="both"/>
      </w:pPr>
      <w:r w:rsidRPr="00391B87">
        <w:t>For all retrieving breeds, that the dog entered water freely, swam and retrieved. [If a natural retrieve from water is not possible then a dummy may be used and if suitable water is not available the dog is permitted to undertake a Special Water Test as soon as possible after the day, but between 1 September and 1 April, which will be recognised by the issue of a Certificate, to be signed by two Field Trial Panel Judges, one of whom must be on the “A” Panel.]</w:t>
      </w:r>
    </w:p>
    <w:p w:rsidR="00391B87" w:rsidRPr="00391B87" w:rsidRDefault="00391B87" w:rsidP="00391B87">
      <w:pPr>
        <w:pStyle w:val="ListParagraph"/>
        <w:numPr>
          <w:ilvl w:val="0"/>
          <w:numId w:val="2"/>
        </w:numPr>
        <w:jc w:val="both"/>
      </w:pPr>
      <w:r w:rsidRPr="00391B87">
        <w:t>That the dog has not whined or barked in line, subject to the Breed Standard.</w:t>
      </w:r>
    </w:p>
    <w:p w:rsidR="00391B87" w:rsidRPr="00391B87" w:rsidRDefault="00391B87" w:rsidP="00391B87">
      <w:pPr>
        <w:pStyle w:val="ListParagraph"/>
        <w:numPr>
          <w:ilvl w:val="0"/>
          <w:numId w:val="2"/>
        </w:numPr>
        <w:jc w:val="both"/>
      </w:pPr>
      <w:r w:rsidRPr="00391B87">
        <w:t xml:space="preserve">That the dog has been under reasonable control, absolute steadiness is not essential. </w:t>
      </w:r>
    </w:p>
    <w:p w:rsidR="00391B87" w:rsidRPr="00F03EF7" w:rsidRDefault="00391B87" w:rsidP="00602DB1">
      <w:pPr>
        <w:jc w:val="both"/>
        <w:rPr>
          <w:sz w:val="16"/>
          <w:szCs w:val="16"/>
        </w:rPr>
      </w:pPr>
    </w:p>
    <w:p w:rsidR="008D5300" w:rsidRDefault="008D5300" w:rsidP="00602DB1">
      <w:pPr>
        <w:jc w:val="both"/>
        <w:rPr>
          <w:sz w:val="22"/>
        </w:rPr>
      </w:pPr>
      <w:r>
        <w:rPr>
          <w:sz w:val="22"/>
        </w:rPr>
        <w:t>Please clean up after you and your dog. Thank you.</w:t>
      </w:r>
    </w:p>
    <w:p w:rsidR="00CD1660" w:rsidRPr="00F03EF7" w:rsidRDefault="00CD1660" w:rsidP="00602DB1">
      <w:pPr>
        <w:jc w:val="both"/>
        <w:rPr>
          <w:sz w:val="16"/>
          <w:szCs w:val="16"/>
        </w:rPr>
      </w:pPr>
    </w:p>
    <w:p w:rsidR="008D5300" w:rsidRDefault="008D5300" w:rsidP="00602DB1">
      <w:pPr>
        <w:jc w:val="both"/>
        <w:rPr>
          <w:sz w:val="22"/>
        </w:rPr>
      </w:pPr>
      <w:r>
        <w:rPr>
          <w:b/>
          <w:sz w:val="22"/>
        </w:rPr>
        <w:t>Entry Fees</w:t>
      </w:r>
      <w:r w:rsidR="00513BA8">
        <w:rPr>
          <w:sz w:val="22"/>
        </w:rPr>
        <w:t>: £</w:t>
      </w:r>
      <w:r w:rsidR="001B61E9">
        <w:rPr>
          <w:sz w:val="22"/>
        </w:rPr>
        <w:t>30</w:t>
      </w:r>
      <w:r>
        <w:rPr>
          <w:sz w:val="22"/>
        </w:rPr>
        <w:t>.</w:t>
      </w:r>
      <w:r w:rsidR="00513BA8">
        <w:rPr>
          <w:sz w:val="22"/>
        </w:rPr>
        <w:t>0</w:t>
      </w:r>
      <w:r>
        <w:rPr>
          <w:sz w:val="22"/>
        </w:rPr>
        <w:t>0 per dog per test.</w:t>
      </w:r>
    </w:p>
    <w:p w:rsidR="008D5300" w:rsidRPr="00F03EF7" w:rsidRDefault="008D5300" w:rsidP="00602DB1">
      <w:pPr>
        <w:jc w:val="both"/>
        <w:rPr>
          <w:sz w:val="16"/>
          <w:szCs w:val="16"/>
        </w:rPr>
      </w:pPr>
    </w:p>
    <w:p w:rsidR="008D5300" w:rsidRDefault="008D5300" w:rsidP="00602DB1">
      <w:pPr>
        <w:jc w:val="both"/>
        <w:rPr>
          <w:b/>
          <w:sz w:val="24"/>
          <w:lang w:val="en-GB"/>
        </w:rPr>
      </w:pPr>
      <w:r>
        <w:rPr>
          <w:sz w:val="24"/>
          <w:lang w:val="en-GB"/>
        </w:rPr>
        <w:t xml:space="preserve">Cheques Payable to </w:t>
      </w:r>
      <w:r>
        <w:rPr>
          <w:b/>
          <w:sz w:val="24"/>
          <w:lang w:val="en-GB"/>
        </w:rPr>
        <w:t>United Spaniel Association</w:t>
      </w:r>
    </w:p>
    <w:p w:rsidR="0012311E" w:rsidRPr="00F03EF7" w:rsidRDefault="0012311E" w:rsidP="00A75ADA">
      <w:pPr>
        <w:jc w:val="both"/>
        <w:rPr>
          <w:sz w:val="16"/>
          <w:szCs w:val="16"/>
          <w:lang w:val="en-GB"/>
        </w:rPr>
      </w:pPr>
    </w:p>
    <w:p w:rsidR="00A75ADA" w:rsidRDefault="008D5300" w:rsidP="00A75ADA">
      <w:pPr>
        <w:jc w:val="both"/>
        <w:rPr>
          <w:sz w:val="24"/>
          <w:lang w:val="en-GB"/>
        </w:rPr>
      </w:pPr>
      <w:r>
        <w:rPr>
          <w:sz w:val="24"/>
          <w:lang w:val="en-GB"/>
        </w:rPr>
        <w:lastRenderedPageBreak/>
        <w:t>There will be a raffle during lunch.   Prizes would be warmly welcomed</w:t>
      </w:r>
    </w:p>
    <w:p w:rsidR="00A75ADA" w:rsidRDefault="00A75ADA" w:rsidP="00A75ADA">
      <w:pPr>
        <w:jc w:val="both"/>
        <w:rPr>
          <w:sz w:val="24"/>
          <w:lang w:val="en-GB"/>
        </w:rPr>
      </w:pPr>
    </w:p>
    <w:p w:rsidR="00602DB1" w:rsidRDefault="006F4EDE">
      <w:pPr>
        <w:rPr>
          <w:b/>
          <w:sz w:val="24"/>
          <w:lang w:val="en-GB"/>
        </w:rPr>
      </w:pPr>
      <w:r>
        <w:rPr>
          <w:b/>
          <w:sz w:val="24"/>
          <w:lang w:val="en-GB"/>
        </w:rPr>
        <w:t xml:space="preserve">Dogs </w:t>
      </w:r>
      <w:proofErr w:type="gramStart"/>
      <w:r>
        <w:rPr>
          <w:b/>
          <w:sz w:val="24"/>
          <w:lang w:val="en-GB"/>
        </w:rPr>
        <w:t>should not be left</w:t>
      </w:r>
      <w:proofErr w:type="gramEnd"/>
      <w:r>
        <w:rPr>
          <w:b/>
          <w:sz w:val="24"/>
          <w:lang w:val="en-GB"/>
        </w:rPr>
        <w:t xml:space="preserve"> in cars</w:t>
      </w:r>
      <w:r w:rsidR="00AC2420">
        <w:rPr>
          <w:b/>
          <w:sz w:val="24"/>
          <w:lang w:val="en-GB"/>
        </w:rPr>
        <w:t xml:space="preserve"> in high temperatures</w:t>
      </w:r>
      <w:bookmarkStart w:id="0" w:name="_GoBack"/>
      <w:bookmarkEnd w:id="0"/>
    </w:p>
    <w:p w:rsidR="00F03EF7" w:rsidRDefault="00F03EF7" w:rsidP="00A75ADA">
      <w:pPr>
        <w:widowControl w:val="0"/>
        <w:jc w:val="center"/>
        <w:rPr>
          <w:sz w:val="28"/>
          <w:szCs w:val="28"/>
        </w:rPr>
      </w:pPr>
    </w:p>
    <w:p w:rsidR="00F03EF7" w:rsidRDefault="00F03EF7" w:rsidP="00A75ADA">
      <w:pPr>
        <w:widowControl w:val="0"/>
        <w:jc w:val="center"/>
        <w:rPr>
          <w:sz w:val="28"/>
          <w:szCs w:val="28"/>
        </w:rPr>
      </w:pPr>
    </w:p>
    <w:p w:rsidR="00A75ADA" w:rsidRDefault="00A75ADA" w:rsidP="00A75ADA">
      <w:pPr>
        <w:widowControl w:val="0"/>
        <w:jc w:val="center"/>
        <w:rPr>
          <w:sz w:val="28"/>
          <w:szCs w:val="28"/>
        </w:rPr>
      </w:pPr>
      <w:r>
        <w:rPr>
          <w:sz w:val="28"/>
          <w:szCs w:val="28"/>
        </w:rPr>
        <w:t>DIRECTION TO NEW FARM, NORTON WR11 4TN</w:t>
      </w:r>
    </w:p>
    <w:p w:rsidR="00A75ADA" w:rsidRDefault="00A75ADA" w:rsidP="00A75ADA">
      <w:pPr>
        <w:widowControl w:val="0"/>
        <w:jc w:val="center"/>
        <w:rPr>
          <w:sz w:val="28"/>
          <w:szCs w:val="28"/>
        </w:rPr>
      </w:pPr>
      <w:r>
        <w:rPr>
          <w:sz w:val="28"/>
          <w:szCs w:val="28"/>
        </w:rPr>
        <w:t> </w:t>
      </w:r>
    </w:p>
    <w:p w:rsidR="00A75ADA" w:rsidRDefault="00A75ADA" w:rsidP="00A75ADA">
      <w:pPr>
        <w:widowControl w:val="0"/>
        <w:jc w:val="center"/>
        <w:rPr>
          <w:sz w:val="28"/>
          <w:szCs w:val="28"/>
        </w:rPr>
      </w:pPr>
      <w:r>
        <w:rPr>
          <w:sz w:val="28"/>
          <w:szCs w:val="28"/>
        </w:rPr>
        <w:t> </w:t>
      </w:r>
    </w:p>
    <w:p w:rsidR="00A75ADA" w:rsidRDefault="00A75ADA" w:rsidP="00A75ADA">
      <w:pPr>
        <w:widowControl w:val="0"/>
        <w:rPr>
          <w:sz w:val="28"/>
          <w:szCs w:val="28"/>
        </w:rPr>
      </w:pPr>
      <w:r>
        <w:rPr>
          <w:sz w:val="28"/>
          <w:szCs w:val="28"/>
        </w:rPr>
        <w:t>From the South</w:t>
      </w:r>
    </w:p>
    <w:p w:rsidR="00A75ADA" w:rsidRDefault="00A75ADA" w:rsidP="00A75ADA">
      <w:pPr>
        <w:widowControl w:val="0"/>
        <w:rPr>
          <w:sz w:val="28"/>
          <w:szCs w:val="28"/>
        </w:rPr>
      </w:pPr>
    </w:p>
    <w:p w:rsidR="00A75ADA" w:rsidRDefault="00A75ADA" w:rsidP="00DA629B">
      <w:pPr>
        <w:widowControl w:val="0"/>
        <w:jc w:val="both"/>
        <w:rPr>
          <w:sz w:val="28"/>
          <w:szCs w:val="28"/>
        </w:rPr>
      </w:pPr>
      <w:r w:rsidRPr="00A75ADA">
        <w:rPr>
          <w:sz w:val="24"/>
          <w:szCs w:val="24"/>
        </w:rPr>
        <w:t xml:space="preserve">Take A46 around Evesham till you reach large roundabout with petrol station and shop on your right, take the 1st turning off the roundabout signposted Worcester A44, </w:t>
      </w:r>
      <w:proofErr w:type="spellStart"/>
      <w:r w:rsidRPr="00A75ADA">
        <w:rPr>
          <w:sz w:val="24"/>
          <w:szCs w:val="24"/>
        </w:rPr>
        <w:t>Pershore</w:t>
      </w:r>
      <w:proofErr w:type="spellEnd"/>
      <w:r w:rsidRPr="00A75ADA">
        <w:rPr>
          <w:sz w:val="24"/>
          <w:szCs w:val="24"/>
        </w:rPr>
        <w:t xml:space="preserve"> A4104, then immediately go around small roundabout take 3rd turning signposted B4088 Norton and </w:t>
      </w:r>
      <w:proofErr w:type="spellStart"/>
      <w:r w:rsidRPr="00A75ADA">
        <w:rPr>
          <w:sz w:val="24"/>
          <w:szCs w:val="24"/>
        </w:rPr>
        <w:t>Harvington</w:t>
      </w:r>
      <w:proofErr w:type="spellEnd"/>
      <w:r w:rsidRPr="00A75ADA">
        <w:rPr>
          <w:sz w:val="24"/>
          <w:szCs w:val="24"/>
        </w:rPr>
        <w:t>. Follow that road through Norton to small roundabout (Norton grange pub is on your left) take</w:t>
      </w:r>
      <w:r>
        <w:rPr>
          <w:sz w:val="24"/>
          <w:szCs w:val="24"/>
        </w:rPr>
        <w:t xml:space="preserve"> 2nd turning signposted </w:t>
      </w:r>
      <w:proofErr w:type="spellStart"/>
      <w:r>
        <w:rPr>
          <w:sz w:val="24"/>
          <w:szCs w:val="24"/>
        </w:rPr>
        <w:t>Bidford</w:t>
      </w:r>
      <w:proofErr w:type="spellEnd"/>
      <w:r w:rsidRPr="00A75ADA">
        <w:rPr>
          <w:sz w:val="24"/>
          <w:szCs w:val="24"/>
        </w:rPr>
        <w:t xml:space="preserve">, then about 300 yards look for the fishing sign on your left (black sign with three white x’s on) turn right and you will go over the bridge, then turn </w:t>
      </w:r>
      <w:r w:rsidR="00DA629B">
        <w:rPr>
          <w:sz w:val="24"/>
          <w:szCs w:val="24"/>
        </w:rPr>
        <w:t>right</w:t>
      </w:r>
      <w:r w:rsidRPr="00A75ADA">
        <w:rPr>
          <w:sz w:val="24"/>
          <w:szCs w:val="24"/>
        </w:rPr>
        <w:t xml:space="preserve"> and follow the </w:t>
      </w:r>
      <w:r w:rsidR="00DA629B">
        <w:rPr>
          <w:sz w:val="24"/>
          <w:szCs w:val="24"/>
        </w:rPr>
        <w:t xml:space="preserve">road towards the house. Parking will be notified as you approach the house. </w:t>
      </w:r>
    </w:p>
    <w:p w:rsidR="00A75ADA" w:rsidRDefault="00A75ADA" w:rsidP="00A75ADA">
      <w:pPr>
        <w:widowControl w:val="0"/>
        <w:rPr>
          <w:sz w:val="28"/>
          <w:szCs w:val="28"/>
        </w:rPr>
      </w:pPr>
    </w:p>
    <w:p w:rsidR="00A75ADA" w:rsidRDefault="00A75ADA" w:rsidP="00A75ADA">
      <w:pPr>
        <w:widowControl w:val="0"/>
        <w:rPr>
          <w:sz w:val="28"/>
          <w:szCs w:val="28"/>
        </w:rPr>
      </w:pPr>
      <w:r>
        <w:rPr>
          <w:sz w:val="28"/>
          <w:szCs w:val="28"/>
        </w:rPr>
        <w:t>From the North</w:t>
      </w:r>
    </w:p>
    <w:p w:rsidR="00A75ADA" w:rsidRDefault="00A75ADA" w:rsidP="00A75ADA">
      <w:pPr>
        <w:widowControl w:val="0"/>
        <w:rPr>
          <w:sz w:val="28"/>
          <w:szCs w:val="28"/>
        </w:rPr>
      </w:pPr>
    </w:p>
    <w:p w:rsidR="00A75ADA" w:rsidRPr="00A75ADA" w:rsidRDefault="00A75ADA" w:rsidP="00A75ADA">
      <w:pPr>
        <w:widowControl w:val="0"/>
        <w:jc w:val="both"/>
        <w:rPr>
          <w:sz w:val="24"/>
          <w:szCs w:val="24"/>
        </w:rPr>
      </w:pPr>
      <w:r w:rsidRPr="00A75ADA">
        <w:rPr>
          <w:sz w:val="24"/>
          <w:szCs w:val="24"/>
        </w:rPr>
        <w:t xml:space="preserve">Take the A46 towards Evesham till you reach large roundabout with petrol station and shop on your left take the 3rd turning signposted Worcester A44, </w:t>
      </w:r>
      <w:proofErr w:type="spellStart"/>
      <w:r w:rsidRPr="00A75ADA">
        <w:rPr>
          <w:sz w:val="24"/>
          <w:szCs w:val="24"/>
        </w:rPr>
        <w:t>Pershore</w:t>
      </w:r>
      <w:proofErr w:type="spellEnd"/>
      <w:r w:rsidRPr="00A75ADA">
        <w:rPr>
          <w:sz w:val="24"/>
          <w:szCs w:val="24"/>
        </w:rPr>
        <w:t xml:space="preserve"> A4104 and follow directions as above.</w:t>
      </w:r>
    </w:p>
    <w:p w:rsidR="00A75ADA" w:rsidRPr="00A75ADA" w:rsidRDefault="00A75ADA" w:rsidP="00A75ADA">
      <w:pPr>
        <w:widowControl w:val="0"/>
        <w:jc w:val="both"/>
        <w:rPr>
          <w:sz w:val="24"/>
          <w:szCs w:val="24"/>
        </w:rPr>
      </w:pPr>
    </w:p>
    <w:p w:rsidR="009869BA" w:rsidRDefault="009869BA">
      <w:pPr>
        <w:rPr>
          <w:sz w:val="24"/>
          <w:szCs w:val="24"/>
          <w:lang w:val="en-GB"/>
        </w:rPr>
      </w:pPr>
    </w:p>
    <w:p w:rsidR="009869BA" w:rsidRDefault="009869BA">
      <w:pPr>
        <w:rPr>
          <w:sz w:val="24"/>
          <w:szCs w:val="24"/>
          <w:lang w:val="en-GB"/>
        </w:rPr>
      </w:pPr>
    </w:p>
    <w:p w:rsidR="009869BA" w:rsidRDefault="009869BA">
      <w:pPr>
        <w:rPr>
          <w:rFonts w:cs="Arial"/>
          <w:b/>
          <w:sz w:val="24"/>
          <w:szCs w:val="24"/>
        </w:rPr>
      </w:pPr>
    </w:p>
    <w:p w:rsidR="009B381B" w:rsidRDefault="009B381B">
      <w:pPr>
        <w:rPr>
          <w:rFonts w:cs="Arial"/>
          <w:b/>
          <w:sz w:val="24"/>
          <w:szCs w:val="24"/>
        </w:rPr>
      </w:pPr>
    </w:p>
    <w:p w:rsidR="009B381B" w:rsidRDefault="009B381B">
      <w:pPr>
        <w:rPr>
          <w:rFonts w:cs="Arial"/>
          <w:b/>
          <w:sz w:val="24"/>
          <w:szCs w:val="24"/>
        </w:rPr>
      </w:pPr>
    </w:p>
    <w:p w:rsidR="009B381B" w:rsidRDefault="009B381B">
      <w:pPr>
        <w:rPr>
          <w:rFonts w:cs="Arial"/>
          <w:b/>
          <w:sz w:val="24"/>
          <w:szCs w:val="24"/>
        </w:rPr>
      </w:pPr>
    </w:p>
    <w:p w:rsidR="009B381B" w:rsidRDefault="009B381B">
      <w:pPr>
        <w:rPr>
          <w:rFonts w:cs="Arial"/>
          <w:b/>
          <w:sz w:val="24"/>
          <w:szCs w:val="24"/>
        </w:rPr>
        <w:sectPr w:rsidR="009B381B" w:rsidSect="00455A3E">
          <w:pgSz w:w="16834" w:h="11909" w:orient="landscape" w:code="9"/>
          <w:pgMar w:top="624" w:right="902" w:bottom="624" w:left="624" w:header="646" w:footer="1298" w:gutter="0"/>
          <w:cols w:num="2" w:space="720" w:equalWidth="0">
            <w:col w:w="7433" w:space="720"/>
            <w:col w:w="7155"/>
          </w:cols>
          <w:docGrid w:linePitch="272"/>
        </w:sect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835"/>
        <w:gridCol w:w="931"/>
        <w:gridCol w:w="1350"/>
        <w:gridCol w:w="990"/>
        <w:gridCol w:w="1832"/>
        <w:gridCol w:w="992"/>
        <w:gridCol w:w="776"/>
        <w:gridCol w:w="925"/>
        <w:gridCol w:w="1559"/>
        <w:gridCol w:w="3261"/>
      </w:tblGrid>
      <w:tr w:rsidR="009869BA" w:rsidTr="009B381B">
        <w:trPr>
          <w:cantSplit/>
          <w:trHeight w:val="436"/>
        </w:trPr>
        <w:tc>
          <w:tcPr>
            <w:tcW w:w="5508" w:type="dxa"/>
            <w:gridSpan w:val="4"/>
            <w:tcBorders>
              <w:top w:val="single" w:sz="4" w:space="0" w:color="auto"/>
              <w:left w:val="single" w:sz="4" w:space="0" w:color="auto"/>
              <w:bottom w:val="single" w:sz="4" w:space="0" w:color="auto"/>
              <w:right w:val="single" w:sz="4" w:space="0" w:color="auto"/>
            </w:tcBorders>
            <w:hideMark/>
          </w:tcPr>
          <w:p w:rsidR="009869BA" w:rsidRDefault="009869BA">
            <w:pPr>
              <w:rPr>
                <w:rFonts w:cs="Arial"/>
                <w:b/>
                <w:kern w:val="0"/>
                <w:sz w:val="24"/>
                <w:szCs w:val="24"/>
                <w:lang w:val="en-GB"/>
              </w:rPr>
            </w:pPr>
            <w:r>
              <w:rPr>
                <w:rFonts w:cs="Arial"/>
                <w:b/>
                <w:sz w:val="24"/>
                <w:szCs w:val="24"/>
              </w:rPr>
              <w:lastRenderedPageBreak/>
              <w:t>UNITED SPANIEL ASSOCIATION</w:t>
            </w:r>
          </w:p>
          <w:p w:rsidR="009869BA" w:rsidRDefault="009869BA">
            <w:pPr>
              <w:rPr>
                <w:rFonts w:cs="Arial"/>
                <w:sz w:val="24"/>
                <w:szCs w:val="24"/>
              </w:rPr>
            </w:pPr>
            <w:r>
              <w:rPr>
                <w:rFonts w:cs="Arial"/>
                <w:b/>
                <w:sz w:val="24"/>
                <w:szCs w:val="24"/>
              </w:rPr>
              <w:t xml:space="preserve">ID NUMBER:   1344 </w:t>
            </w:r>
          </w:p>
        </w:tc>
        <w:tc>
          <w:tcPr>
            <w:tcW w:w="5515" w:type="dxa"/>
            <w:gridSpan w:val="5"/>
            <w:tcBorders>
              <w:top w:val="single" w:sz="4" w:space="0" w:color="auto"/>
              <w:left w:val="single" w:sz="4" w:space="0" w:color="auto"/>
              <w:bottom w:val="single" w:sz="4" w:space="0" w:color="auto"/>
              <w:right w:val="single" w:sz="4" w:space="0" w:color="auto"/>
            </w:tcBorders>
            <w:hideMark/>
          </w:tcPr>
          <w:p w:rsidR="009869BA" w:rsidRDefault="009869BA">
            <w:pPr>
              <w:jc w:val="center"/>
              <w:rPr>
                <w:rFonts w:cs="Arial"/>
                <w:b/>
                <w:sz w:val="24"/>
                <w:szCs w:val="24"/>
              </w:rPr>
            </w:pPr>
            <w:r>
              <w:rPr>
                <w:rFonts w:cs="Arial"/>
                <w:b/>
                <w:sz w:val="24"/>
                <w:szCs w:val="24"/>
              </w:rPr>
              <w:t>SHOW GUNDOG WORKING DAY</w:t>
            </w:r>
          </w:p>
        </w:tc>
        <w:tc>
          <w:tcPr>
            <w:tcW w:w="4820" w:type="dxa"/>
            <w:gridSpan w:val="2"/>
            <w:tcBorders>
              <w:top w:val="single" w:sz="4" w:space="0" w:color="auto"/>
              <w:left w:val="single" w:sz="4" w:space="0" w:color="auto"/>
              <w:bottom w:val="single" w:sz="4" w:space="0" w:color="auto"/>
              <w:right w:val="single" w:sz="4" w:space="0" w:color="auto"/>
            </w:tcBorders>
            <w:hideMark/>
          </w:tcPr>
          <w:p w:rsidR="009869BA" w:rsidRDefault="009B381B" w:rsidP="009B381B">
            <w:pPr>
              <w:pStyle w:val="Heading1"/>
              <w:spacing w:before="0" w:after="0"/>
              <w:jc w:val="center"/>
              <w:rPr>
                <w:rFonts w:cs="Arial"/>
                <w:sz w:val="20"/>
              </w:rPr>
            </w:pPr>
            <w:r>
              <w:rPr>
                <w:rFonts w:cs="Arial"/>
              </w:rPr>
              <w:t>Entries Close</w:t>
            </w:r>
            <w:r w:rsidR="009869BA">
              <w:rPr>
                <w:rFonts w:cs="Arial"/>
              </w:rPr>
              <w:t xml:space="preserve">: </w:t>
            </w:r>
            <w:r w:rsidR="009869BA" w:rsidRPr="00F158A7">
              <w:rPr>
                <w:rFonts w:cs="Arial"/>
                <w:szCs w:val="28"/>
              </w:rPr>
              <w:t>28th October 201</w:t>
            </w:r>
            <w:r w:rsidR="00F158A7" w:rsidRPr="00F158A7">
              <w:rPr>
                <w:rFonts w:cs="Arial"/>
                <w:szCs w:val="28"/>
              </w:rPr>
              <w:t>6</w:t>
            </w:r>
          </w:p>
        </w:tc>
      </w:tr>
      <w:tr w:rsidR="009869BA" w:rsidTr="009B381B">
        <w:trPr>
          <w:cantSplit/>
        </w:trPr>
        <w:tc>
          <w:tcPr>
            <w:tcW w:w="11023" w:type="dxa"/>
            <w:gridSpan w:val="9"/>
            <w:tcBorders>
              <w:top w:val="single" w:sz="4" w:space="0" w:color="auto"/>
              <w:left w:val="single" w:sz="4" w:space="0" w:color="auto"/>
              <w:bottom w:val="single" w:sz="4" w:space="0" w:color="auto"/>
              <w:right w:val="single" w:sz="4" w:space="0" w:color="auto"/>
            </w:tcBorders>
            <w:hideMark/>
          </w:tcPr>
          <w:p w:rsidR="009869BA" w:rsidRDefault="009869BA">
            <w:pPr>
              <w:spacing w:before="40" w:after="80"/>
              <w:rPr>
                <w:rFonts w:ascii="Times New Roman" w:hAnsi="Times New Roman"/>
                <w:sz w:val="16"/>
              </w:rPr>
            </w:pPr>
            <w:proofErr w:type="gramStart"/>
            <w:r>
              <w:rPr>
                <w:b/>
                <w:spacing w:val="-2"/>
                <w:sz w:val="22"/>
              </w:rPr>
              <w:t>INSTRUCTIONS</w:t>
            </w:r>
            <w:r>
              <w:rPr>
                <w:spacing w:val="-2"/>
                <w:sz w:val="16"/>
              </w:rPr>
              <w:t xml:space="preserve">  </w:t>
            </w:r>
            <w:r>
              <w:rPr>
                <w:sz w:val="16"/>
              </w:rPr>
              <w:t>This</w:t>
            </w:r>
            <w:proofErr w:type="gramEnd"/>
            <w:r>
              <w:rPr>
                <w:sz w:val="16"/>
              </w:rPr>
              <w:t xml:space="preserve"> form must be used by one person only (or partnership). Writing MUST BE IN INK AND BLOCK CAPITALS</w:t>
            </w:r>
          </w:p>
          <w:p w:rsidR="009869BA" w:rsidRDefault="009869BA">
            <w:pPr>
              <w:spacing w:before="40" w:after="80"/>
              <w:rPr>
                <w:sz w:val="16"/>
              </w:rPr>
            </w:pPr>
            <w:r>
              <w:rPr>
                <w:sz w:val="16"/>
              </w:rPr>
              <w:t>Use one line only for each dog. The name of the dog and all the details as recorded with the Kennel Club must be given on this entry form. If an error is made the dog may be disqualified by the Committee of the Kennel Club. ENTRIES FOR FIELD TRIALS WILL ONLY BE ACCEPTED FROM GUNDOGS REGISTERED AT THE KENNEL CLUB IN THE GUNDOG GROUP (vide Reg. J1.a.,J7a &amp; B20) and if a registered dog has changed ownership the TRANSFER must be applied for before the closing of entries.</w:t>
            </w:r>
          </w:p>
          <w:p w:rsidR="009869BA" w:rsidRDefault="009869BA">
            <w:pPr>
              <w:spacing w:before="40" w:after="80"/>
              <w:rPr>
                <w:sz w:val="16"/>
              </w:rPr>
            </w:pPr>
            <w:r>
              <w:rPr>
                <w:sz w:val="16"/>
              </w:rPr>
              <w:t>When entering more than one breed or variety, use if possible a separate form for each. On no account will entries be accepted without fees.</w:t>
            </w:r>
          </w:p>
        </w:tc>
        <w:tc>
          <w:tcPr>
            <w:tcW w:w="4820" w:type="dxa"/>
            <w:gridSpan w:val="2"/>
            <w:tcBorders>
              <w:top w:val="single" w:sz="4" w:space="0" w:color="auto"/>
              <w:left w:val="single" w:sz="4" w:space="0" w:color="auto"/>
              <w:bottom w:val="single" w:sz="4" w:space="0" w:color="auto"/>
              <w:right w:val="single" w:sz="4" w:space="0" w:color="auto"/>
            </w:tcBorders>
          </w:tcPr>
          <w:p w:rsidR="009869BA" w:rsidRDefault="009869BA">
            <w:pPr>
              <w:spacing w:before="40"/>
              <w:rPr>
                <w:rFonts w:cs="Arial"/>
                <w:b/>
              </w:rPr>
            </w:pPr>
            <w:r>
              <w:rPr>
                <w:rFonts w:cs="Arial"/>
                <w:b/>
              </w:rPr>
              <w:t>Entry Fees</w:t>
            </w:r>
          </w:p>
          <w:p w:rsidR="009869BA" w:rsidRDefault="00F158A7">
            <w:pPr>
              <w:spacing w:before="40"/>
              <w:rPr>
                <w:rFonts w:cs="Arial"/>
                <w:b/>
              </w:rPr>
            </w:pPr>
            <w:r>
              <w:rPr>
                <w:rFonts w:cs="Arial"/>
                <w:b/>
              </w:rPr>
              <w:t>£30</w:t>
            </w:r>
            <w:r w:rsidR="009869BA">
              <w:rPr>
                <w:rFonts w:cs="Arial"/>
                <w:b/>
              </w:rPr>
              <w:t>.00 per dog</w:t>
            </w:r>
          </w:p>
          <w:p w:rsidR="009869BA" w:rsidRDefault="009869BA">
            <w:pPr>
              <w:spacing w:before="40"/>
              <w:rPr>
                <w:rFonts w:cs="Arial"/>
                <w:b/>
                <w:sz w:val="24"/>
              </w:rPr>
            </w:pPr>
          </w:p>
          <w:p w:rsidR="009869BA" w:rsidRDefault="009869BA">
            <w:pPr>
              <w:spacing w:before="40"/>
              <w:rPr>
                <w:rFonts w:cs="Arial"/>
                <w:b/>
                <w:sz w:val="24"/>
              </w:rPr>
            </w:pPr>
          </w:p>
        </w:tc>
      </w:tr>
      <w:tr w:rsidR="009869BA" w:rsidTr="009B381B">
        <w:tc>
          <w:tcPr>
            <w:tcW w:w="392" w:type="dxa"/>
            <w:tcBorders>
              <w:top w:val="single" w:sz="4" w:space="0" w:color="auto"/>
              <w:left w:val="single" w:sz="4" w:space="0" w:color="auto"/>
              <w:bottom w:val="nil"/>
              <w:right w:val="single" w:sz="4" w:space="0" w:color="auto"/>
            </w:tcBorders>
          </w:tcPr>
          <w:p w:rsidR="009869BA" w:rsidRDefault="009869BA">
            <w:pPr>
              <w:rPr>
                <w:rFonts w:ascii="Times New Roman" w:hAnsi="Times New Roman"/>
              </w:rPr>
            </w:pPr>
          </w:p>
        </w:tc>
        <w:tc>
          <w:tcPr>
            <w:tcW w:w="3766" w:type="dxa"/>
            <w:gridSpan w:val="2"/>
            <w:tcBorders>
              <w:top w:val="single" w:sz="4" w:space="0" w:color="auto"/>
              <w:left w:val="single" w:sz="4" w:space="0" w:color="auto"/>
              <w:bottom w:val="single" w:sz="4" w:space="0" w:color="auto"/>
              <w:right w:val="single" w:sz="4" w:space="0" w:color="auto"/>
            </w:tcBorders>
            <w:hideMark/>
          </w:tcPr>
          <w:p w:rsidR="009869BA" w:rsidRDefault="009869BA">
            <w:pPr>
              <w:spacing w:before="40"/>
              <w:jc w:val="center"/>
            </w:pPr>
            <w:r>
              <w:t xml:space="preserve">REGISTERED NAME OF DOG </w:t>
            </w:r>
          </w:p>
          <w:p w:rsidR="009869BA" w:rsidRDefault="009869BA">
            <w:pPr>
              <w:spacing w:before="40"/>
              <w:jc w:val="center"/>
            </w:pPr>
            <w:r>
              <w:t xml:space="preserve"> (BLOCK CAPITALS)</w:t>
            </w:r>
          </w:p>
        </w:tc>
        <w:tc>
          <w:tcPr>
            <w:tcW w:w="2340" w:type="dxa"/>
            <w:gridSpan w:val="2"/>
            <w:tcBorders>
              <w:top w:val="single" w:sz="4" w:space="0" w:color="auto"/>
              <w:left w:val="single" w:sz="4" w:space="0" w:color="auto"/>
              <w:bottom w:val="nil"/>
              <w:right w:val="single" w:sz="4" w:space="0" w:color="auto"/>
            </w:tcBorders>
            <w:hideMark/>
          </w:tcPr>
          <w:p w:rsidR="009869BA" w:rsidRDefault="009869BA">
            <w:pPr>
              <w:spacing w:before="40"/>
              <w:jc w:val="center"/>
            </w:pPr>
            <w:r>
              <w:t>KENNEL CLUB</w:t>
            </w:r>
          </w:p>
          <w:p w:rsidR="009869BA" w:rsidRDefault="009869BA">
            <w:pPr>
              <w:spacing w:before="40"/>
              <w:jc w:val="center"/>
            </w:pPr>
            <w:r>
              <w:t>REG NO., STUD</w:t>
            </w:r>
          </w:p>
          <w:p w:rsidR="009869BA" w:rsidRDefault="009869BA">
            <w:pPr>
              <w:spacing w:before="40"/>
              <w:jc w:val="center"/>
            </w:pPr>
            <w:r>
              <w:t>BOOK NO. OR ATC NO.</w:t>
            </w:r>
          </w:p>
        </w:tc>
        <w:tc>
          <w:tcPr>
            <w:tcW w:w="1832" w:type="dxa"/>
            <w:tcBorders>
              <w:top w:val="single" w:sz="4" w:space="0" w:color="auto"/>
              <w:left w:val="single" w:sz="4" w:space="0" w:color="auto"/>
              <w:bottom w:val="single" w:sz="4" w:space="0" w:color="auto"/>
              <w:right w:val="single" w:sz="4" w:space="0" w:color="auto"/>
            </w:tcBorders>
            <w:hideMark/>
          </w:tcPr>
          <w:p w:rsidR="009869BA" w:rsidRDefault="009869BA">
            <w:pPr>
              <w:spacing w:before="40"/>
              <w:jc w:val="center"/>
            </w:pPr>
            <w:r>
              <w:t>FULL DATE</w:t>
            </w:r>
          </w:p>
          <w:p w:rsidR="009869BA" w:rsidRDefault="009869BA">
            <w:pPr>
              <w:spacing w:before="40"/>
              <w:jc w:val="center"/>
            </w:pPr>
            <w:r>
              <w:t>OF BIRTH</w:t>
            </w:r>
          </w:p>
        </w:tc>
        <w:tc>
          <w:tcPr>
            <w:tcW w:w="1768" w:type="dxa"/>
            <w:gridSpan w:val="2"/>
            <w:tcBorders>
              <w:top w:val="single" w:sz="4" w:space="0" w:color="auto"/>
              <w:left w:val="single" w:sz="4" w:space="0" w:color="auto"/>
              <w:bottom w:val="nil"/>
              <w:right w:val="single" w:sz="4" w:space="0" w:color="auto"/>
            </w:tcBorders>
            <w:hideMark/>
          </w:tcPr>
          <w:p w:rsidR="009869BA" w:rsidRDefault="009869BA">
            <w:pPr>
              <w:spacing w:before="40"/>
              <w:jc w:val="center"/>
            </w:pPr>
            <w:r>
              <w:t>BREEDER</w:t>
            </w:r>
          </w:p>
        </w:tc>
        <w:tc>
          <w:tcPr>
            <w:tcW w:w="2484" w:type="dxa"/>
            <w:gridSpan w:val="2"/>
            <w:tcBorders>
              <w:top w:val="single" w:sz="4" w:space="0" w:color="auto"/>
              <w:left w:val="single" w:sz="4" w:space="0" w:color="auto"/>
              <w:bottom w:val="nil"/>
              <w:right w:val="single" w:sz="4" w:space="0" w:color="auto"/>
            </w:tcBorders>
            <w:hideMark/>
          </w:tcPr>
          <w:p w:rsidR="009869BA" w:rsidRDefault="009869BA">
            <w:pPr>
              <w:spacing w:before="40"/>
              <w:jc w:val="center"/>
            </w:pPr>
            <w:r>
              <w:t>SIRE</w:t>
            </w:r>
          </w:p>
          <w:p w:rsidR="009869BA" w:rsidRDefault="009869BA">
            <w:pPr>
              <w:spacing w:before="40"/>
              <w:jc w:val="center"/>
            </w:pPr>
            <w:r>
              <w:t>(BLOCK LETTERS)</w:t>
            </w:r>
          </w:p>
        </w:tc>
        <w:tc>
          <w:tcPr>
            <w:tcW w:w="3261" w:type="dxa"/>
            <w:tcBorders>
              <w:top w:val="single" w:sz="4" w:space="0" w:color="auto"/>
              <w:left w:val="single" w:sz="4" w:space="0" w:color="auto"/>
              <w:bottom w:val="nil"/>
              <w:right w:val="single" w:sz="4" w:space="0" w:color="auto"/>
            </w:tcBorders>
            <w:hideMark/>
          </w:tcPr>
          <w:p w:rsidR="009869BA" w:rsidRDefault="009869BA">
            <w:pPr>
              <w:spacing w:before="40"/>
              <w:jc w:val="center"/>
            </w:pPr>
            <w:r>
              <w:t>DAM</w:t>
            </w:r>
          </w:p>
          <w:p w:rsidR="009869BA" w:rsidRDefault="009869BA">
            <w:pPr>
              <w:spacing w:before="40"/>
              <w:jc w:val="center"/>
            </w:pPr>
            <w:r>
              <w:t>(BLOCK LETTERS)</w:t>
            </w:r>
          </w:p>
        </w:tc>
      </w:tr>
      <w:tr w:rsidR="009869BA" w:rsidTr="009B381B">
        <w:tc>
          <w:tcPr>
            <w:tcW w:w="392" w:type="dxa"/>
            <w:tcBorders>
              <w:top w:val="single" w:sz="4" w:space="0" w:color="auto"/>
              <w:left w:val="single" w:sz="4" w:space="0" w:color="auto"/>
              <w:bottom w:val="nil"/>
              <w:right w:val="single" w:sz="4" w:space="0" w:color="auto"/>
            </w:tcBorders>
          </w:tcPr>
          <w:p w:rsidR="009869BA" w:rsidRDefault="009869BA">
            <w:pPr>
              <w:jc w:val="center"/>
            </w:pPr>
            <w:r>
              <w:t>1</w:t>
            </w:r>
          </w:p>
          <w:p w:rsidR="009869BA" w:rsidRDefault="009869BA">
            <w:pPr>
              <w:jc w:val="center"/>
            </w:pPr>
          </w:p>
        </w:tc>
        <w:tc>
          <w:tcPr>
            <w:tcW w:w="3766" w:type="dxa"/>
            <w:gridSpan w:val="2"/>
            <w:tcBorders>
              <w:top w:val="nil"/>
              <w:left w:val="nil"/>
              <w:bottom w:val="nil"/>
              <w:right w:val="nil"/>
            </w:tcBorders>
          </w:tcPr>
          <w:p w:rsidR="009869BA" w:rsidRDefault="009869BA"/>
        </w:tc>
        <w:tc>
          <w:tcPr>
            <w:tcW w:w="2340" w:type="dxa"/>
            <w:gridSpan w:val="2"/>
            <w:tcBorders>
              <w:top w:val="single" w:sz="4" w:space="0" w:color="auto"/>
              <w:left w:val="single" w:sz="4" w:space="0" w:color="auto"/>
              <w:bottom w:val="single" w:sz="4" w:space="0" w:color="auto"/>
              <w:right w:val="single" w:sz="4" w:space="0" w:color="auto"/>
            </w:tcBorders>
          </w:tcPr>
          <w:p w:rsidR="009869BA" w:rsidRDefault="009869BA"/>
          <w:p w:rsidR="009869BA" w:rsidRDefault="009869BA"/>
        </w:tc>
        <w:tc>
          <w:tcPr>
            <w:tcW w:w="1832" w:type="dxa"/>
            <w:tcBorders>
              <w:top w:val="single" w:sz="4" w:space="0" w:color="auto"/>
              <w:left w:val="single" w:sz="4" w:space="0" w:color="auto"/>
              <w:bottom w:val="single" w:sz="4" w:space="0" w:color="auto"/>
              <w:right w:val="nil"/>
            </w:tcBorders>
          </w:tcPr>
          <w:p w:rsidR="009869BA" w:rsidRDefault="009869BA"/>
        </w:tc>
        <w:tc>
          <w:tcPr>
            <w:tcW w:w="1768" w:type="dxa"/>
            <w:gridSpan w:val="2"/>
            <w:tcBorders>
              <w:top w:val="single" w:sz="4" w:space="0" w:color="auto"/>
              <w:left w:val="single" w:sz="4" w:space="0" w:color="auto"/>
              <w:bottom w:val="nil"/>
              <w:right w:val="single" w:sz="4" w:space="0" w:color="auto"/>
            </w:tcBorders>
          </w:tcPr>
          <w:p w:rsidR="009869BA" w:rsidRDefault="009869BA"/>
        </w:tc>
        <w:tc>
          <w:tcPr>
            <w:tcW w:w="2484" w:type="dxa"/>
            <w:gridSpan w:val="2"/>
            <w:tcBorders>
              <w:top w:val="single" w:sz="4" w:space="0" w:color="auto"/>
              <w:left w:val="nil"/>
              <w:bottom w:val="nil"/>
              <w:right w:val="nil"/>
            </w:tcBorders>
          </w:tcPr>
          <w:p w:rsidR="009869BA" w:rsidRDefault="009869BA"/>
        </w:tc>
        <w:tc>
          <w:tcPr>
            <w:tcW w:w="3261" w:type="dxa"/>
            <w:tcBorders>
              <w:top w:val="single" w:sz="4" w:space="0" w:color="auto"/>
              <w:left w:val="single" w:sz="4" w:space="0" w:color="auto"/>
              <w:bottom w:val="nil"/>
              <w:right w:val="single" w:sz="4" w:space="0" w:color="auto"/>
            </w:tcBorders>
          </w:tcPr>
          <w:p w:rsidR="009869BA" w:rsidRDefault="009869BA"/>
        </w:tc>
      </w:tr>
      <w:tr w:rsidR="009869BA" w:rsidTr="009B381B">
        <w:tc>
          <w:tcPr>
            <w:tcW w:w="392" w:type="dxa"/>
            <w:tcBorders>
              <w:top w:val="nil"/>
              <w:left w:val="single" w:sz="4" w:space="0" w:color="auto"/>
              <w:bottom w:val="nil"/>
              <w:right w:val="single" w:sz="4" w:space="0" w:color="auto"/>
            </w:tcBorders>
          </w:tcPr>
          <w:p w:rsidR="009869BA" w:rsidRDefault="009869BA">
            <w:pPr>
              <w:jc w:val="center"/>
            </w:pPr>
          </w:p>
        </w:tc>
        <w:tc>
          <w:tcPr>
            <w:tcW w:w="3766" w:type="dxa"/>
            <w:gridSpan w:val="2"/>
            <w:tcBorders>
              <w:top w:val="nil"/>
              <w:left w:val="nil"/>
              <w:bottom w:val="nil"/>
              <w:right w:val="nil"/>
            </w:tcBorders>
          </w:tcPr>
          <w:p w:rsidR="009869BA" w:rsidRDefault="009869BA"/>
        </w:tc>
        <w:tc>
          <w:tcPr>
            <w:tcW w:w="2340" w:type="dxa"/>
            <w:gridSpan w:val="2"/>
            <w:tcBorders>
              <w:top w:val="single" w:sz="4" w:space="0" w:color="auto"/>
              <w:left w:val="single" w:sz="4" w:space="0" w:color="auto"/>
              <w:bottom w:val="single" w:sz="4" w:space="0" w:color="auto"/>
              <w:right w:val="single" w:sz="4" w:space="0" w:color="auto"/>
            </w:tcBorders>
            <w:hideMark/>
          </w:tcPr>
          <w:p w:rsidR="009869BA" w:rsidRDefault="009869BA">
            <w:pPr>
              <w:jc w:val="center"/>
            </w:pPr>
            <w:r>
              <w:t>BREED</w:t>
            </w:r>
          </w:p>
        </w:tc>
        <w:tc>
          <w:tcPr>
            <w:tcW w:w="1832" w:type="dxa"/>
            <w:tcBorders>
              <w:top w:val="single" w:sz="4" w:space="0" w:color="auto"/>
              <w:left w:val="single" w:sz="4" w:space="0" w:color="auto"/>
              <w:bottom w:val="single" w:sz="4" w:space="0" w:color="auto"/>
              <w:right w:val="nil"/>
            </w:tcBorders>
            <w:hideMark/>
          </w:tcPr>
          <w:p w:rsidR="009869BA" w:rsidRDefault="009869BA">
            <w:pPr>
              <w:jc w:val="center"/>
            </w:pPr>
            <w:r>
              <w:t>SEX</w:t>
            </w:r>
          </w:p>
        </w:tc>
        <w:tc>
          <w:tcPr>
            <w:tcW w:w="1768" w:type="dxa"/>
            <w:gridSpan w:val="2"/>
            <w:tcBorders>
              <w:top w:val="nil"/>
              <w:left w:val="single" w:sz="4" w:space="0" w:color="auto"/>
              <w:bottom w:val="nil"/>
              <w:right w:val="single" w:sz="4" w:space="0" w:color="auto"/>
            </w:tcBorders>
          </w:tcPr>
          <w:p w:rsidR="009869BA" w:rsidRDefault="009869BA"/>
        </w:tc>
        <w:tc>
          <w:tcPr>
            <w:tcW w:w="2484" w:type="dxa"/>
            <w:gridSpan w:val="2"/>
            <w:tcBorders>
              <w:top w:val="nil"/>
              <w:left w:val="nil"/>
              <w:bottom w:val="nil"/>
              <w:right w:val="nil"/>
            </w:tcBorders>
          </w:tcPr>
          <w:p w:rsidR="009869BA" w:rsidRDefault="009869BA"/>
        </w:tc>
        <w:tc>
          <w:tcPr>
            <w:tcW w:w="3261" w:type="dxa"/>
            <w:tcBorders>
              <w:top w:val="nil"/>
              <w:left w:val="single" w:sz="4" w:space="0" w:color="auto"/>
              <w:bottom w:val="nil"/>
              <w:right w:val="single" w:sz="4" w:space="0" w:color="auto"/>
            </w:tcBorders>
          </w:tcPr>
          <w:p w:rsidR="009869BA" w:rsidRDefault="009869BA"/>
        </w:tc>
      </w:tr>
      <w:tr w:rsidR="009869BA" w:rsidTr="009B381B">
        <w:tc>
          <w:tcPr>
            <w:tcW w:w="392" w:type="dxa"/>
            <w:tcBorders>
              <w:top w:val="nil"/>
              <w:left w:val="single" w:sz="4" w:space="0" w:color="auto"/>
              <w:bottom w:val="single" w:sz="4" w:space="0" w:color="auto"/>
              <w:right w:val="single" w:sz="4" w:space="0" w:color="auto"/>
            </w:tcBorders>
          </w:tcPr>
          <w:p w:rsidR="009869BA" w:rsidRDefault="009869BA">
            <w:pPr>
              <w:jc w:val="center"/>
            </w:pPr>
          </w:p>
        </w:tc>
        <w:tc>
          <w:tcPr>
            <w:tcW w:w="3766" w:type="dxa"/>
            <w:gridSpan w:val="2"/>
            <w:tcBorders>
              <w:top w:val="nil"/>
              <w:left w:val="nil"/>
              <w:bottom w:val="single" w:sz="4" w:space="0" w:color="auto"/>
              <w:right w:val="nil"/>
            </w:tcBorders>
          </w:tcPr>
          <w:p w:rsidR="009869BA" w:rsidRDefault="009869BA"/>
        </w:tc>
        <w:tc>
          <w:tcPr>
            <w:tcW w:w="2340" w:type="dxa"/>
            <w:gridSpan w:val="2"/>
            <w:tcBorders>
              <w:top w:val="single" w:sz="4" w:space="0" w:color="auto"/>
              <w:left w:val="single" w:sz="4" w:space="0" w:color="auto"/>
              <w:bottom w:val="single" w:sz="4" w:space="0" w:color="auto"/>
              <w:right w:val="single" w:sz="4" w:space="0" w:color="auto"/>
            </w:tcBorders>
          </w:tcPr>
          <w:p w:rsidR="009869BA" w:rsidRDefault="009869BA"/>
          <w:p w:rsidR="009869BA" w:rsidRDefault="009869BA"/>
        </w:tc>
        <w:tc>
          <w:tcPr>
            <w:tcW w:w="1832" w:type="dxa"/>
            <w:tcBorders>
              <w:top w:val="single" w:sz="4" w:space="0" w:color="auto"/>
              <w:left w:val="single" w:sz="4" w:space="0" w:color="auto"/>
              <w:bottom w:val="single" w:sz="4" w:space="0" w:color="auto"/>
              <w:right w:val="nil"/>
            </w:tcBorders>
          </w:tcPr>
          <w:p w:rsidR="009869BA" w:rsidRDefault="009869BA"/>
        </w:tc>
        <w:tc>
          <w:tcPr>
            <w:tcW w:w="1768" w:type="dxa"/>
            <w:gridSpan w:val="2"/>
            <w:tcBorders>
              <w:top w:val="nil"/>
              <w:left w:val="single" w:sz="4" w:space="0" w:color="auto"/>
              <w:bottom w:val="nil"/>
              <w:right w:val="single" w:sz="4" w:space="0" w:color="auto"/>
            </w:tcBorders>
          </w:tcPr>
          <w:p w:rsidR="009869BA" w:rsidRDefault="009869BA"/>
        </w:tc>
        <w:tc>
          <w:tcPr>
            <w:tcW w:w="2484" w:type="dxa"/>
            <w:gridSpan w:val="2"/>
            <w:tcBorders>
              <w:top w:val="nil"/>
              <w:left w:val="nil"/>
              <w:bottom w:val="nil"/>
              <w:right w:val="nil"/>
            </w:tcBorders>
          </w:tcPr>
          <w:p w:rsidR="009869BA" w:rsidRDefault="009869BA"/>
        </w:tc>
        <w:tc>
          <w:tcPr>
            <w:tcW w:w="3261" w:type="dxa"/>
            <w:tcBorders>
              <w:top w:val="nil"/>
              <w:left w:val="single" w:sz="4" w:space="0" w:color="auto"/>
              <w:bottom w:val="nil"/>
              <w:right w:val="single" w:sz="4" w:space="0" w:color="auto"/>
            </w:tcBorders>
          </w:tcPr>
          <w:p w:rsidR="009869BA" w:rsidRDefault="009869BA"/>
        </w:tc>
      </w:tr>
      <w:tr w:rsidR="009869BA" w:rsidTr="009B381B">
        <w:tc>
          <w:tcPr>
            <w:tcW w:w="392" w:type="dxa"/>
            <w:tcBorders>
              <w:top w:val="nil"/>
              <w:left w:val="single" w:sz="4" w:space="0" w:color="auto"/>
              <w:bottom w:val="nil"/>
              <w:right w:val="single" w:sz="4" w:space="0" w:color="auto"/>
            </w:tcBorders>
          </w:tcPr>
          <w:p w:rsidR="009869BA" w:rsidRDefault="009869BA">
            <w:pPr>
              <w:jc w:val="center"/>
            </w:pPr>
          </w:p>
          <w:p w:rsidR="009869BA" w:rsidRDefault="009869BA">
            <w:pPr>
              <w:jc w:val="center"/>
            </w:pPr>
            <w:r>
              <w:t>2</w:t>
            </w:r>
          </w:p>
        </w:tc>
        <w:tc>
          <w:tcPr>
            <w:tcW w:w="3766" w:type="dxa"/>
            <w:gridSpan w:val="2"/>
            <w:tcBorders>
              <w:top w:val="nil"/>
              <w:left w:val="nil"/>
              <w:bottom w:val="nil"/>
              <w:right w:val="nil"/>
            </w:tcBorders>
          </w:tcPr>
          <w:p w:rsidR="009869BA" w:rsidRDefault="009869BA"/>
        </w:tc>
        <w:tc>
          <w:tcPr>
            <w:tcW w:w="2340" w:type="dxa"/>
            <w:gridSpan w:val="2"/>
            <w:tcBorders>
              <w:top w:val="single" w:sz="4" w:space="0" w:color="auto"/>
              <w:left w:val="single" w:sz="4" w:space="0" w:color="auto"/>
              <w:bottom w:val="single" w:sz="4" w:space="0" w:color="auto"/>
              <w:right w:val="single" w:sz="4" w:space="0" w:color="auto"/>
            </w:tcBorders>
          </w:tcPr>
          <w:p w:rsidR="009869BA" w:rsidRDefault="009869BA"/>
          <w:p w:rsidR="009869BA" w:rsidRDefault="009869BA"/>
        </w:tc>
        <w:tc>
          <w:tcPr>
            <w:tcW w:w="1832" w:type="dxa"/>
            <w:tcBorders>
              <w:top w:val="single" w:sz="4" w:space="0" w:color="auto"/>
              <w:left w:val="single" w:sz="4" w:space="0" w:color="auto"/>
              <w:bottom w:val="single" w:sz="4" w:space="0" w:color="auto"/>
              <w:right w:val="nil"/>
            </w:tcBorders>
          </w:tcPr>
          <w:p w:rsidR="009869BA" w:rsidRDefault="009869BA"/>
        </w:tc>
        <w:tc>
          <w:tcPr>
            <w:tcW w:w="1768" w:type="dxa"/>
            <w:gridSpan w:val="2"/>
            <w:tcBorders>
              <w:top w:val="single" w:sz="4" w:space="0" w:color="auto"/>
              <w:left w:val="single" w:sz="4" w:space="0" w:color="auto"/>
              <w:bottom w:val="nil"/>
              <w:right w:val="single" w:sz="4" w:space="0" w:color="auto"/>
            </w:tcBorders>
          </w:tcPr>
          <w:p w:rsidR="009869BA" w:rsidRDefault="009869BA"/>
        </w:tc>
        <w:tc>
          <w:tcPr>
            <w:tcW w:w="2484" w:type="dxa"/>
            <w:gridSpan w:val="2"/>
            <w:tcBorders>
              <w:top w:val="single" w:sz="4" w:space="0" w:color="auto"/>
              <w:left w:val="nil"/>
              <w:bottom w:val="nil"/>
              <w:right w:val="nil"/>
            </w:tcBorders>
          </w:tcPr>
          <w:p w:rsidR="009869BA" w:rsidRDefault="009869BA"/>
        </w:tc>
        <w:tc>
          <w:tcPr>
            <w:tcW w:w="3261" w:type="dxa"/>
            <w:tcBorders>
              <w:top w:val="single" w:sz="4" w:space="0" w:color="auto"/>
              <w:left w:val="single" w:sz="4" w:space="0" w:color="auto"/>
              <w:bottom w:val="nil"/>
              <w:right w:val="single" w:sz="4" w:space="0" w:color="auto"/>
            </w:tcBorders>
          </w:tcPr>
          <w:p w:rsidR="009869BA" w:rsidRDefault="009869BA"/>
        </w:tc>
      </w:tr>
      <w:tr w:rsidR="009869BA" w:rsidTr="009B381B">
        <w:tc>
          <w:tcPr>
            <w:tcW w:w="392" w:type="dxa"/>
            <w:tcBorders>
              <w:top w:val="nil"/>
              <w:left w:val="single" w:sz="4" w:space="0" w:color="auto"/>
              <w:bottom w:val="nil"/>
              <w:right w:val="single" w:sz="4" w:space="0" w:color="auto"/>
            </w:tcBorders>
          </w:tcPr>
          <w:p w:rsidR="009869BA" w:rsidRDefault="009869BA">
            <w:pPr>
              <w:jc w:val="center"/>
            </w:pPr>
          </w:p>
        </w:tc>
        <w:tc>
          <w:tcPr>
            <w:tcW w:w="3766" w:type="dxa"/>
            <w:gridSpan w:val="2"/>
            <w:tcBorders>
              <w:top w:val="nil"/>
              <w:left w:val="nil"/>
              <w:bottom w:val="nil"/>
              <w:right w:val="nil"/>
            </w:tcBorders>
          </w:tcPr>
          <w:p w:rsidR="009869BA" w:rsidRDefault="009869BA"/>
        </w:tc>
        <w:tc>
          <w:tcPr>
            <w:tcW w:w="2340" w:type="dxa"/>
            <w:gridSpan w:val="2"/>
            <w:tcBorders>
              <w:top w:val="single" w:sz="4" w:space="0" w:color="auto"/>
              <w:left w:val="single" w:sz="4" w:space="0" w:color="auto"/>
              <w:bottom w:val="single" w:sz="4" w:space="0" w:color="auto"/>
              <w:right w:val="single" w:sz="4" w:space="0" w:color="auto"/>
            </w:tcBorders>
            <w:hideMark/>
          </w:tcPr>
          <w:p w:rsidR="009869BA" w:rsidRDefault="009869BA">
            <w:pPr>
              <w:jc w:val="center"/>
            </w:pPr>
            <w:r>
              <w:t>BREED</w:t>
            </w:r>
          </w:p>
        </w:tc>
        <w:tc>
          <w:tcPr>
            <w:tcW w:w="1832" w:type="dxa"/>
            <w:tcBorders>
              <w:top w:val="single" w:sz="4" w:space="0" w:color="auto"/>
              <w:left w:val="single" w:sz="4" w:space="0" w:color="auto"/>
              <w:bottom w:val="single" w:sz="4" w:space="0" w:color="auto"/>
              <w:right w:val="nil"/>
            </w:tcBorders>
            <w:hideMark/>
          </w:tcPr>
          <w:p w:rsidR="009869BA" w:rsidRDefault="009869BA">
            <w:pPr>
              <w:jc w:val="center"/>
            </w:pPr>
            <w:r>
              <w:t>SEX</w:t>
            </w:r>
          </w:p>
        </w:tc>
        <w:tc>
          <w:tcPr>
            <w:tcW w:w="1768" w:type="dxa"/>
            <w:gridSpan w:val="2"/>
            <w:tcBorders>
              <w:top w:val="nil"/>
              <w:left w:val="single" w:sz="4" w:space="0" w:color="auto"/>
              <w:bottom w:val="nil"/>
              <w:right w:val="single" w:sz="4" w:space="0" w:color="auto"/>
            </w:tcBorders>
          </w:tcPr>
          <w:p w:rsidR="009869BA" w:rsidRDefault="009869BA"/>
        </w:tc>
        <w:tc>
          <w:tcPr>
            <w:tcW w:w="2484" w:type="dxa"/>
            <w:gridSpan w:val="2"/>
            <w:tcBorders>
              <w:top w:val="nil"/>
              <w:left w:val="nil"/>
              <w:bottom w:val="nil"/>
              <w:right w:val="nil"/>
            </w:tcBorders>
          </w:tcPr>
          <w:p w:rsidR="009869BA" w:rsidRDefault="009869BA"/>
        </w:tc>
        <w:tc>
          <w:tcPr>
            <w:tcW w:w="3261" w:type="dxa"/>
            <w:tcBorders>
              <w:top w:val="nil"/>
              <w:left w:val="single" w:sz="4" w:space="0" w:color="auto"/>
              <w:bottom w:val="nil"/>
              <w:right w:val="single" w:sz="4" w:space="0" w:color="auto"/>
            </w:tcBorders>
          </w:tcPr>
          <w:p w:rsidR="009869BA" w:rsidRDefault="009869BA"/>
        </w:tc>
      </w:tr>
      <w:tr w:rsidR="009869BA" w:rsidTr="009B381B">
        <w:tc>
          <w:tcPr>
            <w:tcW w:w="392" w:type="dxa"/>
            <w:tcBorders>
              <w:top w:val="nil"/>
              <w:left w:val="single" w:sz="4" w:space="0" w:color="auto"/>
              <w:bottom w:val="single" w:sz="4" w:space="0" w:color="auto"/>
              <w:right w:val="single" w:sz="4" w:space="0" w:color="auto"/>
            </w:tcBorders>
          </w:tcPr>
          <w:p w:rsidR="009869BA" w:rsidRDefault="009869BA">
            <w:pPr>
              <w:jc w:val="center"/>
            </w:pPr>
          </w:p>
        </w:tc>
        <w:tc>
          <w:tcPr>
            <w:tcW w:w="3766" w:type="dxa"/>
            <w:gridSpan w:val="2"/>
            <w:tcBorders>
              <w:top w:val="nil"/>
              <w:left w:val="nil"/>
              <w:bottom w:val="single" w:sz="4" w:space="0" w:color="auto"/>
              <w:right w:val="nil"/>
            </w:tcBorders>
          </w:tcPr>
          <w:p w:rsidR="009869BA" w:rsidRDefault="009869BA"/>
        </w:tc>
        <w:tc>
          <w:tcPr>
            <w:tcW w:w="2340" w:type="dxa"/>
            <w:gridSpan w:val="2"/>
            <w:tcBorders>
              <w:top w:val="single" w:sz="4" w:space="0" w:color="auto"/>
              <w:left w:val="single" w:sz="4" w:space="0" w:color="auto"/>
              <w:bottom w:val="single" w:sz="4" w:space="0" w:color="auto"/>
              <w:right w:val="single" w:sz="4" w:space="0" w:color="auto"/>
            </w:tcBorders>
          </w:tcPr>
          <w:p w:rsidR="009869BA" w:rsidRDefault="009869BA"/>
          <w:p w:rsidR="009869BA" w:rsidRDefault="009869BA"/>
        </w:tc>
        <w:tc>
          <w:tcPr>
            <w:tcW w:w="1832" w:type="dxa"/>
            <w:tcBorders>
              <w:top w:val="single" w:sz="4" w:space="0" w:color="auto"/>
              <w:left w:val="single" w:sz="4" w:space="0" w:color="auto"/>
              <w:bottom w:val="single" w:sz="4" w:space="0" w:color="auto"/>
              <w:right w:val="nil"/>
            </w:tcBorders>
          </w:tcPr>
          <w:p w:rsidR="009869BA" w:rsidRDefault="009869BA"/>
        </w:tc>
        <w:tc>
          <w:tcPr>
            <w:tcW w:w="1768" w:type="dxa"/>
            <w:gridSpan w:val="2"/>
            <w:tcBorders>
              <w:top w:val="nil"/>
              <w:left w:val="single" w:sz="4" w:space="0" w:color="auto"/>
              <w:bottom w:val="single" w:sz="4" w:space="0" w:color="auto"/>
              <w:right w:val="single" w:sz="4" w:space="0" w:color="auto"/>
            </w:tcBorders>
          </w:tcPr>
          <w:p w:rsidR="009869BA" w:rsidRDefault="009869BA"/>
        </w:tc>
        <w:tc>
          <w:tcPr>
            <w:tcW w:w="2484" w:type="dxa"/>
            <w:gridSpan w:val="2"/>
            <w:tcBorders>
              <w:top w:val="nil"/>
              <w:left w:val="nil"/>
              <w:bottom w:val="single" w:sz="4" w:space="0" w:color="auto"/>
              <w:right w:val="nil"/>
            </w:tcBorders>
          </w:tcPr>
          <w:p w:rsidR="009869BA" w:rsidRDefault="009869BA"/>
        </w:tc>
        <w:tc>
          <w:tcPr>
            <w:tcW w:w="3261" w:type="dxa"/>
            <w:tcBorders>
              <w:top w:val="nil"/>
              <w:left w:val="single" w:sz="4" w:space="0" w:color="auto"/>
              <w:bottom w:val="single" w:sz="4" w:space="0" w:color="auto"/>
              <w:right w:val="single" w:sz="4" w:space="0" w:color="auto"/>
            </w:tcBorders>
          </w:tcPr>
          <w:p w:rsidR="009869BA" w:rsidRDefault="009869BA"/>
        </w:tc>
      </w:tr>
      <w:tr w:rsidR="009869BA" w:rsidTr="009B381B">
        <w:trPr>
          <w:cantSplit/>
        </w:trPr>
        <w:tc>
          <w:tcPr>
            <w:tcW w:w="3227" w:type="dxa"/>
            <w:gridSpan w:val="2"/>
            <w:tcBorders>
              <w:top w:val="single" w:sz="4" w:space="0" w:color="auto"/>
              <w:left w:val="single" w:sz="4" w:space="0" w:color="auto"/>
              <w:bottom w:val="single" w:sz="4" w:space="0" w:color="auto"/>
              <w:right w:val="single" w:sz="4" w:space="0" w:color="auto"/>
            </w:tcBorders>
            <w:hideMark/>
          </w:tcPr>
          <w:p w:rsidR="009869BA" w:rsidRDefault="009869BA">
            <w:r>
              <w:t xml:space="preserve"> </w:t>
            </w:r>
            <w:r>
              <w:rPr>
                <w:b/>
                <w:bCs/>
              </w:rPr>
              <w:t>For Qualification see Schedule</w:t>
            </w:r>
            <w:r>
              <w:tab/>
              <w:t>DATE</w:t>
            </w:r>
          </w:p>
        </w:tc>
        <w:tc>
          <w:tcPr>
            <w:tcW w:w="6095" w:type="dxa"/>
            <w:gridSpan w:val="5"/>
            <w:tcBorders>
              <w:top w:val="single" w:sz="4" w:space="0" w:color="auto"/>
              <w:left w:val="single" w:sz="4" w:space="0" w:color="auto"/>
              <w:bottom w:val="single" w:sz="4" w:space="0" w:color="auto"/>
              <w:right w:val="single" w:sz="4" w:space="0" w:color="auto"/>
            </w:tcBorders>
          </w:tcPr>
          <w:p w:rsidR="009869BA" w:rsidRDefault="009869BA">
            <w:pPr>
              <w:jc w:val="center"/>
            </w:pPr>
          </w:p>
          <w:p w:rsidR="009869BA" w:rsidRDefault="009869BA">
            <w:pPr>
              <w:jc w:val="center"/>
            </w:pPr>
            <w:r>
              <w:t>SHOW</w:t>
            </w:r>
          </w:p>
        </w:tc>
        <w:tc>
          <w:tcPr>
            <w:tcW w:w="6521" w:type="dxa"/>
            <w:gridSpan w:val="4"/>
            <w:tcBorders>
              <w:top w:val="single" w:sz="4" w:space="0" w:color="auto"/>
              <w:left w:val="single" w:sz="4" w:space="0" w:color="auto"/>
              <w:bottom w:val="nil"/>
              <w:right w:val="single" w:sz="4" w:space="0" w:color="auto"/>
            </w:tcBorders>
          </w:tcPr>
          <w:p w:rsidR="009869BA" w:rsidRDefault="009869BA"/>
          <w:p w:rsidR="009869BA" w:rsidRDefault="009869BA">
            <w:r>
              <w:t>Name of Owner(s) (In block letters)</w:t>
            </w:r>
          </w:p>
        </w:tc>
      </w:tr>
      <w:tr w:rsidR="009869BA" w:rsidTr="009B381B">
        <w:trPr>
          <w:cantSplit/>
        </w:trPr>
        <w:tc>
          <w:tcPr>
            <w:tcW w:w="392" w:type="dxa"/>
            <w:tcBorders>
              <w:top w:val="single" w:sz="4" w:space="0" w:color="auto"/>
              <w:left w:val="single" w:sz="4" w:space="0" w:color="auto"/>
              <w:bottom w:val="single" w:sz="4" w:space="0" w:color="auto"/>
              <w:right w:val="single" w:sz="4" w:space="0" w:color="auto"/>
            </w:tcBorders>
          </w:tcPr>
          <w:p w:rsidR="009869BA" w:rsidRDefault="009869BA">
            <w:pPr>
              <w:jc w:val="center"/>
            </w:pPr>
            <w:r>
              <w:t>1</w:t>
            </w:r>
          </w:p>
          <w:p w:rsidR="009869BA" w:rsidRDefault="009869BA">
            <w:pPr>
              <w:jc w:val="center"/>
            </w:pPr>
          </w:p>
        </w:tc>
        <w:tc>
          <w:tcPr>
            <w:tcW w:w="2835" w:type="dxa"/>
            <w:tcBorders>
              <w:top w:val="single" w:sz="4" w:space="0" w:color="auto"/>
              <w:left w:val="single" w:sz="4" w:space="0" w:color="auto"/>
              <w:bottom w:val="single" w:sz="4" w:space="0" w:color="auto"/>
              <w:right w:val="single" w:sz="4" w:space="0" w:color="auto"/>
            </w:tcBorders>
          </w:tcPr>
          <w:p w:rsidR="009869BA" w:rsidRDefault="009869BA"/>
        </w:tc>
        <w:tc>
          <w:tcPr>
            <w:tcW w:w="6095" w:type="dxa"/>
            <w:gridSpan w:val="5"/>
            <w:tcBorders>
              <w:top w:val="single" w:sz="4" w:space="0" w:color="auto"/>
              <w:left w:val="single" w:sz="4" w:space="0" w:color="auto"/>
              <w:bottom w:val="single" w:sz="4" w:space="0" w:color="auto"/>
              <w:right w:val="single" w:sz="4" w:space="0" w:color="auto"/>
            </w:tcBorders>
          </w:tcPr>
          <w:p w:rsidR="009869BA" w:rsidRDefault="009869BA"/>
        </w:tc>
        <w:tc>
          <w:tcPr>
            <w:tcW w:w="6521" w:type="dxa"/>
            <w:gridSpan w:val="4"/>
            <w:tcBorders>
              <w:top w:val="single" w:sz="4" w:space="0" w:color="auto"/>
              <w:left w:val="single" w:sz="4" w:space="0" w:color="auto"/>
              <w:bottom w:val="nil"/>
              <w:right w:val="single" w:sz="4" w:space="0" w:color="auto"/>
            </w:tcBorders>
            <w:hideMark/>
          </w:tcPr>
          <w:p w:rsidR="009869BA" w:rsidRDefault="009869BA">
            <w:r>
              <w:t>ADDRESS</w:t>
            </w:r>
          </w:p>
        </w:tc>
      </w:tr>
      <w:tr w:rsidR="009869BA" w:rsidTr="009B381B">
        <w:trPr>
          <w:cantSplit/>
        </w:trPr>
        <w:tc>
          <w:tcPr>
            <w:tcW w:w="392" w:type="dxa"/>
            <w:tcBorders>
              <w:top w:val="single" w:sz="4" w:space="0" w:color="auto"/>
              <w:left w:val="single" w:sz="4" w:space="0" w:color="auto"/>
              <w:bottom w:val="single" w:sz="4" w:space="0" w:color="auto"/>
              <w:right w:val="single" w:sz="4" w:space="0" w:color="auto"/>
            </w:tcBorders>
            <w:hideMark/>
          </w:tcPr>
          <w:p w:rsidR="009869BA" w:rsidRDefault="009869BA">
            <w:pPr>
              <w:jc w:val="center"/>
            </w:pPr>
            <w:r>
              <w:t>2</w:t>
            </w:r>
          </w:p>
        </w:tc>
        <w:tc>
          <w:tcPr>
            <w:tcW w:w="2835" w:type="dxa"/>
            <w:tcBorders>
              <w:top w:val="single" w:sz="4" w:space="0" w:color="auto"/>
              <w:left w:val="single" w:sz="4" w:space="0" w:color="auto"/>
              <w:bottom w:val="single" w:sz="4" w:space="0" w:color="auto"/>
              <w:right w:val="single" w:sz="4" w:space="0" w:color="auto"/>
            </w:tcBorders>
          </w:tcPr>
          <w:p w:rsidR="009869BA" w:rsidRDefault="009869BA"/>
        </w:tc>
        <w:tc>
          <w:tcPr>
            <w:tcW w:w="6095" w:type="dxa"/>
            <w:gridSpan w:val="5"/>
            <w:tcBorders>
              <w:top w:val="single" w:sz="4" w:space="0" w:color="auto"/>
              <w:left w:val="single" w:sz="4" w:space="0" w:color="auto"/>
              <w:bottom w:val="single" w:sz="4" w:space="0" w:color="auto"/>
              <w:right w:val="single" w:sz="4" w:space="0" w:color="auto"/>
            </w:tcBorders>
          </w:tcPr>
          <w:p w:rsidR="009869BA" w:rsidRDefault="009869BA"/>
        </w:tc>
        <w:tc>
          <w:tcPr>
            <w:tcW w:w="6521" w:type="dxa"/>
            <w:gridSpan w:val="4"/>
            <w:tcBorders>
              <w:top w:val="nil"/>
              <w:left w:val="single" w:sz="4" w:space="0" w:color="auto"/>
              <w:bottom w:val="single" w:sz="4" w:space="0" w:color="auto"/>
              <w:right w:val="single" w:sz="4" w:space="0" w:color="auto"/>
            </w:tcBorders>
          </w:tcPr>
          <w:p w:rsidR="009869BA" w:rsidRDefault="009869BA"/>
          <w:p w:rsidR="009869BA" w:rsidRDefault="009869BA" w:rsidP="009B381B">
            <w:r>
              <w:t>Telephone No</w:t>
            </w:r>
            <w:r>
              <w:tab/>
            </w:r>
            <w:r>
              <w:tab/>
            </w:r>
            <w:r>
              <w:tab/>
            </w:r>
            <w:r w:rsidR="009B381B">
              <w:t>Email</w:t>
            </w:r>
          </w:p>
        </w:tc>
      </w:tr>
      <w:tr w:rsidR="009869BA" w:rsidTr="009B381B">
        <w:trPr>
          <w:cantSplit/>
          <w:trHeight w:val="3103"/>
        </w:trPr>
        <w:tc>
          <w:tcPr>
            <w:tcW w:w="9322" w:type="dxa"/>
            <w:gridSpan w:val="7"/>
            <w:tcBorders>
              <w:top w:val="single" w:sz="4" w:space="0" w:color="auto"/>
              <w:left w:val="single" w:sz="4" w:space="0" w:color="auto"/>
              <w:bottom w:val="single" w:sz="4" w:space="0" w:color="auto"/>
              <w:right w:val="single" w:sz="4" w:space="0" w:color="auto"/>
            </w:tcBorders>
          </w:tcPr>
          <w:p w:rsidR="009869BA" w:rsidRDefault="009869BA">
            <w:pPr>
              <w:spacing w:before="40" w:after="80"/>
              <w:rPr>
                <w:sz w:val="16"/>
              </w:rPr>
            </w:pPr>
            <w:r>
              <w:rPr>
                <w:sz w:val="16"/>
              </w:rPr>
              <w:t>ONE LINE FOR EACH DOG</w:t>
            </w:r>
            <w:r>
              <w:rPr>
                <w:sz w:val="16"/>
              </w:rPr>
              <w:tab/>
            </w:r>
            <w:r>
              <w:rPr>
                <w:sz w:val="16"/>
              </w:rPr>
              <w:tab/>
            </w:r>
            <w:r>
              <w:rPr>
                <w:sz w:val="16"/>
              </w:rPr>
              <w:tab/>
            </w:r>
            <w:r>
              <w:rPr>
                <w:sz w:val="16"/>
              </w:rPr>
              <w:tab/>
              <w:t>CHECK ALL DETAILS BEFORE POSTING</w:t>
            </w:r>
          </w:p>
          <w:p w:rsidR="009869BA" w:rsidRDefault="009869BA">
            <w:pPr>
              <w:spacing w:after="60"/>
              <w:rPr>
                <w:b/>
                <w:bCs/>
              </w:rPr>
            </w:pPr>
            <w:r>
              <w:rPr>
                <w:b/>
                <w:bCs/>
              </w:rPr>
              <w:t>DECLARATION</w:t>
            </w:r>
          </w:p>
          <w:p w:rsidR="009869BA" w:rsidRDefault="009869BA">
            <w:pPr>
              <w:spacing w:after="80"/>
              <w:jc w:val="both"/>
              <w:rPr>
                <w:sz w:val="16"/>
              </w:rPr>
            </w:pPr>
            <w:r>
              <w:rPr>
                <w:sz w:val="16"/>
              </w:rPr>
              <w:t xml:space="preserve">I/We agreed to submit to and be bound by the Kennel Club Ltd Rules and Regulations in their present form or as they may be amended from time to time in relation to all canine matters with which the Kennel Club is concerned </w:t>
            </w:r>
            <w:r>
              <w:rPr>
                <w:b/>
                <w:color w:val="FF0000"/>
                <w:sz w:val="16"/>
                <w:szCs w:val="16"/>
              </w:rPr>
              <w:t xml:space="preserve">and that this entry is made upon the basis that all current single or joint registered owners of this dog(s) have </w:t>
            </w:r>
            <w:proofErr w:type="spellStart"/>
            <w:r>
              <w:rPr>
                <w:b/>
                <w:color w:val="FF0000"/>
                <w:sz w:val="16"/>
                <w:szCs w:val="16"/>
              </w:rPr>
              <w:t>authorised</w:t>
            </w:r>
            <w:proofErr w:type="spellEnd"/>
            <w:r>
              <w:rPr>
                <w:b/>
                <w:color w:val="FF0000"/>
                <w:sz w:val="16"/>
                <w:szCs w:val="16"/>
              </w:rPr>
              <w:t>/consented to this entry.</w:t>
            </w:r>
          </w:p>
          <w:p w:rsidR="009869BA" w:rsidRDefault="009869BA">
            <w:pPr>
              <w:spacing w:after="80"/>
              <w:jc w:val="both"/>
              <w:rPr>
                <w:sz w:val="16"/>
              </w:rPr>
            </w:pPr>
            <w:r>
              <w:rPr>
                <w:sz w:val="16"/>
              </w:rPr>
              <w:t xml:space="preserve">I/We also undertake to abide by the Regulations of this Trial and not to bring to the Trial any dog which has contracted or been knowingly exposed to any infectious disease during the 21 days prior to the day of the Trial, </w:t>
            </w:r>
            <w:r>
              <w:rPr>
                <w:b/>
                <w:color w:val="FF0000"/>
                <w:sz w:val="16"/>
                <w:szCs w:val="16"/>
              </w:rPr>
              <w:t>or which is suffering from a visible condition which adversely affects its health or welfare</w:t>
            </w:r>
            <w:r>
              <w:rPr>
                <w:sz w:val="16"/>
              </w:rPr>
              <w:t>. I also declare that I am fully conversant with the Field Trial Regulations and have studied the Guide to the Conduct of Field Trials.</w:t>
            </w:r>
          </w:p>
          <w:p w:rsidR="009869BA" w:rsidRDefault="009869BA">
            <w:pPr>
              <w:spacing w:before="60"/>
              <w:jc w:val="both"/>
              <w:rPr>
                <w:sz w:val="16"/>
              </w:rPr>
            </w:pPr>
            <w:r>
              <w:rPr>
                <w:sz w:val="16"/>
              </w:rPr>
              <w:t>I/We further declare that, I believe to the best of my knowledge that the dogs are not liable to disqualification under Kennel Club Field Trial Regulations.</w:t>
            </w:r>
          </w:p>
          <w:p w:rsidR="009869BA" w:rsidRDefault="009869BA">
            <w:pPr>
              <w:rPr>
                <w:sz w:val="16"/>
              </w:rPr>
            </w:pPr>
          </w:p>
          <w:p w:rsidR="009869BA" w:rsidRDefault="009869BA">
            <w:pPr>
              <w:rPr>
                <w:sz w:val="16"/>
              </w:rPr>
            </w:pPr>
            <w:r>
              <w:rPr>
                <w:sz w:val="16"/>
              </w:rPr>
              <w:t>Usual Signature of Owner(s)………………………………………………………………………………... Date …………………………….</w:t>
            </w:r>
          </w:p>
          <w:p w:rsidR="009869BA" w:rsidRDefault="009869BA">
            <w:pPr>
              <w:rPr>
                <w:b/>
                <w:bCs/>
                <w:sz w:val="16"/>
              </w:rPr>
            </w:pPr>
            <w:r>
              <w:rPr>
                <w:b/>
                <w:bCs/>
                <w:sz w:val="16"/>
              </w:rPr>
              <w:t>Note: Dogs entered in breach of Kennel Club F.T. Regulations are liable to disqualification whether or not the owner was aware of the breach.</w:t>
            </w:r>
          </w:p>
        </w:tc>
        <w:tc>
          <w:tcPr>
            <w:tcW w:w="6521" w:type="dxa"/>
            <w:gridSpan w:val="4"/>
            <w:tcBorders>
              <w:top w:val="single" w:sz="4" w:space="0" w:color="auto"/>
              <w:left w:val="single" w:sz="4" w:space="0" w:color="auto"/>
              <w:bottom w:val="single" w:sz="4" w:space="0" w:color="auto"/>
              <w:right w:val="single" w:sz="4" w:space="0" w:color="auto"/>
            </w:tcBorders>
          </w:tcPr>
          <w:p w:rsidR="009869BA" w:rsidRDefault="009869BA">
            <w:r>
              <w:t>Entries and Fees which MUST BE PREPAID to be sent to</w:t>
            </w:r>
          </w:p>
          <w:p w:rsidR="009869BA" w:rsidRDefault="009869BA">
            <w:pPr>
              <w:rPr>
                <w:rFonts w:cs="Arial"/>
                <w:b/>
                <w:sz w:val="18"/>
                <w:szCs w:val="18"/>
              </w:rPr>
            </w:pPr>
            <w:r>
              <w:rPr>
                <w:rFonts w:cs="Arial"/>
                <w:b/>
                <w:sz w:val="18"/>
                <w:szCs w:val="18"/>
              </w:rPr>
              <w:t>Shula M Shipton</w:t>
            </w:r>
          </w:p>
          <w:p w:rsidR="009869BA" w:rsidRDefault="009869BA">
            <w:pPr>
              <w:rPr>
                <w:rFonts w:cs="Arial"/>
                <w:b/>
                <w:sz w:val="18"/>
                <w:szCs w:val="18"/>
              </w:rPr>
            </w:pPr>
            <w:r>
              <w:rPr>
                <w:rFonts w:cs="Arial"/>
                <w:b/>
                <w:sz w:val="18"/>
                <w:szCs w:val="18"/>
              </w:rPr>
              <w:t xml:space="preserve">121 Malvern Street, </w:t>
            </w:r>
            <w:proofErr w:type="spellStart"/>
            <w:r>
              <w:rPr>
                <w:rFonts w:cs="Arial"/>
                <w:b/>
                <w:sz w:val="18"/>
                <w:szCs w:val="18"/>
              </w:rPr>
              <w:t>Stapenhill</w:t>
            </w:r>
            <w:proofErr w:type="spellEnd"/>
            <w:r>
              <w:rPr>
                <w:rFonts w:cs="Arial"/>
                <w:b/>
                <w:sz w:val="18"/>
                <w:szCs w:val="18"/>
              </w:rPr>
              <w:t>, Burton-on-Trent, Staffs. DE15 9DZ</w:t>
            </w:r>
          </w:p>
          <w:p w:rsidR="009869BA" w:rsidRDefault="009869BA">
            <w:pPr>
              <w:rPr>
                <w:rFonts w:cs="Arial"/>
                <w:b/>
                <w:sz w:val="18"/>
                <w:szCs w:val="18"/>
              </w:rPr>
            </w:pPr>
            <w:r>
              <w:rPr>
                <w:rFonts w:cs="Arial"/>
                <w:b/>
                <w:sz w:val="18"/>
                <w:szCs w:val="18"/>
              </w:rPr>
              <w:t xml:space="preserve">07540 098879 </w:t>
            </w:r>
            <w:hyperlink r:id="rId10" w:history="1">
              <w:r>
                <w:rPr>
                  <w:rStyle w:val="Hyperlink"/>
                  <w:rFonts w:cs="Arial"/>
                  <w:b/>
                  <w:sz w:val="18"/>
                  <w:szCs w:val="18"/>
                </w:rPr>
                <w:t>mishules@sky.com</w:t>
              </w:r>
            </w:hyperlink>
          </w:p>
          <w:p w:rsidR="009869BA" w:rsidRDefault="009869BA">
            <w:pPr>
              <w:rPr>
                <w:rFonts w:ascii="Times New Roman" w:hAnsi="Times New Roman"/>
              </w:rPr>
            </w:pPr>
            <w:r>
              <w:t>______________________________________________________</w:t>
            </w:r>
          </w:p>
          <w:p w:rsidR="009869BA" w:rsidRDefault="009869BA">
            <w:r>
              <w:t>Name Of Handler (In block letters)</w:t>
            </w:r>
          </w:p>
          <w:p w:rsidR="009869BA" w:rsidRDefault="009869BA"/>
          <w:p w:rsidR="009869BA" w:rsidRDefault="009869BA">
            <w:r>
              <w:t>ADDRESS</w:t>
            </w:r>
          </w:p>
          <w:p w:rsidR="009869BA" w:rsidRDefault="009869BA"/>
          <w:p w:rsidR="009869BA" w:rsidRDefault="009869BA"/>
          <w:p w:rsidR="009869BA" w:rsidRDefault="009869BA"/>
          <w:p w:rsidR="009869BA" w:rsidRDefault="009869BA"/>
          <w:p w:rsidR="009869BA" w:rsidRDefault="009869BA" w:rsidP="009869BA">
            <w:pPr>
              <w:pStyle w:val="Header"/>
              <w:tabs>
                <w:tab w:val="clear" w:pos="4153"/>
                <w:tab w:val="left" w:pos="720"/>
              </w:tabs>
            </w:pPr>
            <w:r>
              <w:t xml:space="preserve">Telephone No                                               </w:t>
            </w:r>
            <w:r w:rsidR="009B381B">
              <w:t xml:space="preserve">email </w:t>
            </w:r>
          </w:p>
          <w:p w:rsidR="009B381B" w:rsidRDefault="009B381B" w:rsidP="009869BA">
            <w:pPr>
              <w:pStyle w:val="Header"/>
              <w:tabs>
                <w:tab w:val="clear" w:pos="4153"/>
                <w:tab w:val="left" w:pos="720"/>
              </w:tabs>
            </w:pPr>
          </w:p>
        </w:tc>
      </w:tr>
    </w:tbl>
    <w:p w:rsidR="00602DB1" w:rsidRPr="00602DB1" w:rsidRDefault="00602DB1" w:rsidP="009869BA">
      <w:pPr>
        <w:rPr>
          <w:sz w:val="24"/>
          <w:szCs w:val="24"/>
          <w:lang w:val="en-GB"/>
        </w:rPr>
      </w:pPr>
    </w:p>
    <w:sectPr w:rsidR="00602DB1" w:rsidRPr="00602DB1" w:rsidSect="006F4EDE">
      <w:type w:val="continuous"/>
      <w:pgSz w:w="16834" w:h="11909" w:orient="landscape" w:code="9"/>
      <w:pgMar w:top="510" w:right="902" w:bottom="510" w:left="624" w:header="646" w:footer="1298"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350A"/>
    <w:multiLevelType w:val="hybridMultilevel"/>
    <w:tmpl w:val="E2906B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F2943C7"/>
    <w:multiLevelType w:val="hybridMultilevel"/>
    <w:tmpl w:val="DA0EFC6E"/>
    <w:lvl w:ilvl="0" w:tplc="421E01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00"/>
    <w:rsid w:val="00044918"/>
    <w:rsid w:val="0012311E"/>
    <w:rsid w:val="00147B38"/>
    <w:rsid w:val="00150432"/>
    <w:rsid w:val="001B61E9"/>
    <w:rsid w:val="0027067C"/>
    <w:rsid w:val="002A375D"/>
    <w:rsid w:val="002C48D6"/>
    <w:rsid w:val="00366EFE"/>
    <w:rsid w:val="00370059"/>
    <w:rsid w:val="00373C33"/>
    <w:rsid w:val="00391B87"/>
    <w:rsid w:val="00411CEC"/>
    <w:rsid w:val="00454C90"/>
    <w:rsid w:val="00455A3E"/>
    <w:rsid w:val="0045769E"/>
    <w:rsid w:val="00475612"/>
    <w:rsid w:val="004A6905"/>
    <w:rsid w:val="00504458"/>
    <w:rsid w:val="005101A6"/>
    <w:rsid w:val="00513BA8"/>
    <w:rsid w:val="00542B62"/>
    <w:rsid w:val="0056783F"/>
    <w:rsid w:val="00583DB3"/>
    <w:rsid w:val="005F3EFB"/>
    <w:rsid w:val="005F7922"/>
    <w:rsid w:val="00602DB1"/>
    <w:rsid w:val="006D07D7"/>
    <w:rsid w:val="006F4EDE"/>
    <w:rsid w:val="007075F0"/>
    <w:rsid w:val="00723423"/>
    <w:rsid w:val="0073533A"/>
    <w:rsid w:val="00810FA4"/>
    <w:rsid w:val="00812909"/>
    <w:rsid w:val="008C271F"/>
    <w:rsid w:val="008D5300"/>
    <w:rsid w:val="00913263"/>
    <w:rsid w:val="00927954"/>
    <w:rsid w:val="00935E32"/>
    <w:rsid w:val="009869BA"/>
    <w:rsid w:val="009B381B"/>
    <w:rsid w:val="009F11AC"/>
    <w:rsid w:val="00A574FD"/>
    <w:rsid w:val="00A75ADA"/>
    <w:rsid w:val="00A95FD0"/>
    <w:rsid w:val="00AA1841"/>
    <w:rsid w:val="00AC2420"/>
    <w:rsid w:val="00B1246F"/>
    <w:rsid w:val="00B65549"/>
    <w:rsid w:val="00B9111A"/>
    <w:rsid w:val="00BC0CE1"/>
    <w:rsid w:val="00BD25C1"/>
    <w:rsid w:val="00BE78FD"/>
    <w:rsid w:val="00C15189"/>
    <w:rsid w:val="00C449BC"/>
    <w:rsid w:val="00CA6F37"/>
    <w:rsid w:val="00CD1660"/>
    <w:rsid w:val="00CF20DA"/>
    <w:rsid w:val="00D865DB"/>
    <w:rsid w:val="00DA629B"/>
    <w:rsid w:val="00DE09A9"/>
    <w:rsid w:val="00DF6FEB"/>
    <w:rsid w:val="00F03EF7"/>
    <w:rsid w:val="00F158A7"/>
    <w:rsid w:val="00F93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49"/>
    <w:rPr>
      <w:rFonts w:ascii="Arial" w:hAnsi="Arial"/>
      <w:kern w:val="18"/>
      <w:lang w:val="en-US" w:eastAsia="en-US"/>
    </w:rPr>
  </w:style>
  <w:style w:type="paragraph" w:styleId="Heading1">
    <w:name w:val="heading 1"/>
    <w:basedOn w:val="Normal"/>
    <w:next w:val="Normal"/>
    <w:qFormat/>
    <w:rsid w:val="00B65549"/>
    <w:pPr>
      <w:keepNext/>
      <w:spacing w:before="240" w:after="60"/>
      <w:outlineLvl w:val="0"/>
    </w:pPr>
    <w:rPr>
      <w:b/>
      <w:kern w:val="28"/>
      <w:sz w:val="28"/>
    </w:rPr>
  </w:style>
  <w:style w:type="paragraph" w:styleId="Heading2">
    <w:name w:val="heading 2"/>
    <w:basedOn w:val="Normal"/>
    <w:next w:val="Normal"/>
    <w:qFormat/>
    <w:rsid w:val="00B65549"/>
    <w:pPr>
      <w:keepNext/>
      <w:jc w:val="both"/>
      <w:outlineLvl w:val="1"/>
    </w:pPr>
    <w:rPr>
      <w:sz w:val="24"/>
      <w:lang w:val="en-GB"/>
    </w:rPr>
  </w:style>
  <w:style w:type="paragraph" w:styleId="Heading3">
    <w:name w:val="heading 3"/>
    <w:basedOn w:val="Normal"/>
    <w:next w:val="Normal"/>
    <w:qFormat/>
    <w:rsid w:val="00B65549"/>
    <w:pPr>
      <w:keepNext/>
      <w:outlineLvl w:val="2"/>
    </w:pPr>
    <w:rPr>
      <w:b/>
      <w:sz w:val="24"/>
      <w:lang w:val="en-GB"/>
    </w:rPr>
  </w:style>
  <w:style w:type="paragraph" w:styleId="Heading4">
    <w:name w:val="heading 4"/>
    <w:basedOn w:val="Normal"/>
    <w:next w:val="Normal"/>
    <w:qFormat/>
    <w:rsid w:val="00B65549"/>
    <w:pPr>
      <w:keepNext/>
      <w:jc w:val="center"/>
      <w:outlineLvl w:val="3"/>
    </w:pPr>
    <w:rPr>
      <w:sz w:val="28"/>
    </w:rPr>
  </w:style>
  <w:style w:type="paragraph" w:styleId="Heading5">
    <w:name w:val="heading 5"/>
    <w:basedOn w:val="Normal"/>
    <w:next w:val="Normal"/>
    <w:qFormat/>
    <w:rsid w:val="00B65549"/>
    <w:pPr>
      <w:keepNext/>
      <w:ind w:firstLine="720"/>
      <w:outlineLvl w:val="4"/>
    </w:pPr>
    <w:rPr>
      <w:b/>
      <w:sz w:val="32"/>
      <w:lang w:val="en-GB"/>
    </w:rPr>
  </w:style>
  <w:style w:type="paragraph" w:styleId="Heading6">
    <w:name w:val="heading 6"/>
    <w:basedOn w:val="Normal"/>
    <w:next w:val="Normal"/>
    <w:qFormat/>
    <w:rsid w:val="00B65549"/>
    <w:pPr>
      <w:keepNext/>
      <w:jc w:val="center"/>
      <w:outlineLvl w:val="5"/>
    </w:pPr>
    <w:rPr>
      <w:b/>
      <w:sz w:val="18"/>
    </w:rPr>
  </w:style>
  <w:style w:type="paragraph" w:styleId="Heading7">
    <w:name w:val="heading 7"/>
    <w:basedOn w:val="Normal"/>
    <w:next w:val="Normal"/>
    <w:qFormat/>
    <w:rsid w:val="00B65549"/>
    <w:pPr>
      <w:keepNext/>
      <w:jc w:val="center"/>
      <w:outlineLvl w:val="6"/>
    </w:pPr>
    <w:rPr>
      <w:b/>
      <w:sz w:val="22"/>
    </w:rPr>
  </w:style>
  <w:style w:type="paragraph" w:styleId="Heading8">
    <w:name w:val="heading 8"/>
    <w:basedOn w:val="Normal"/>
    <w:next w:val="Normal"/>
    <w:qFormat/>
    <w:rsid w:val="00B65549"/>
    <w:pPr>
      <w:keepNext/>
      <w:ind w:left="1440"/>
      <w:outlineLvl w:val="7"/>
    </w:pPr>
    <w:rPr>
      <w:sz w:val="24"/>
      <w:lang w:val="en-GB"/>
    </w:rPr>
  </w:style>
  <w:style w:type="paragraph" w:styleId="Heading9">
    <w:name w:val="heading 9"/>
    <w:basedOn w:val="Normal"/>
    <w:next w:val="Normal"/>
    <w:qFormat/>
    <w:rsid w:val="00B65549"/>
    <w:pPr>
      <w:keepNext/>
      <w:jc w:val="center"/>
      <w:outlineLvl w:val="8"/>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5549"/>
    <w:rPr>
      <w:sz w:val="22"/>
      <w:lang w:val="en-GB"/>
    </w:rPr>
  </w:style>
  <w:style w:type="paragraph" w:styleId="BodyText2">
    <w:name w:val="Body Text 2"/>
    <w:basedOn w:val="Normal"/>
    <w:rsid w:val="00B65549"/>
    <w:pPr>
      <w:jc w:val="both"/>
    </w:pPr>
  </w:style>
  <w:style w:type="character" w:customStyle="1" w:styleId="apple-style-span">
    <w:name w:val="apple-style-span"/>
    <w:basedOn w:val="DefaultParagraphFont"/>
    <w:rsid w:val="0045769E"/>
  </w:style>
  <w:style w:type="character" w:styleId="Hyperlink">
    <w:name w:val="Hyperlink"/>
    <w:basedOn w:val="DefaultParagraphFont"/>
    <w:rsid w:val="00366EFE"/>
    <w:rPr>
      <w:color w:val="0000FF"/>
      <w:u w:val="single"/>
    </w:rPr>
  </w:style>
  <w:style w:type="paragraph" w:styleId="BalloonText">
    <w:name w:val="Balloon Text"/>
    <w:basedOn w:val="Normal"/>
    <w:link w:val="BalloonTextChar"/>
    <w:rsid w:val="00373C33"/>
    <w:rPr>
      <w:rFonts w:ascii="Tahoma" w:hAnsi="Tahoma" w:cs="Tahoma"/>
      <w:sz w:val="16"/>
      <w:szCs w:val="16"/>
    </w:rPr>
  </w:style>
  <w:style w:type="character" w:customStyle="1" w:styleId="BalloonTextChar">
    <w:name w:val="Balloon Text Char"/>
    <w:basedOn w:val="DefaultParagraphFont"/>
    <w:link w:val="BalloonText"/>
    <w:rsid w:val="00373C33"/>
    <w:rPr>
      <w:rFonts w:ascii="Tahoma" w:hAnsi="Tahoma" w:cs="Tahoma"/>
      <w:kern w:val="18"/>
      <w:sz w:val="16"/>
      <w:szCs w:val="16"/>
      <w:lang w:val="en-US" w:eastAsia="en-US"/>
    </w:rPr>
  </w:style>
  <w:style w:type="paragraph" w:styleId="ListParagraph">
    <w:name w:val="List Paragraph"/>
    <w:basedOn w:val="Normal"/>
    <w:uiPriority w:val="34"/>
    <w:qFormat/>
    <w:rsid w:val="00391B87"/>
    <w:pPr>
      <w:ind w:left="720"/>
      <w:contextualSpacing/>
    </w:pPr>
  </w:style>
  <w:style w:type="paragraph" w:styleId="Header">
    <w:name w:val="header"/>
    <w:basedOn w:val="Normal"/>
    <w:link w:val="HeaderChar"/>
    <w:semiHidden/>
    <w:unhideWhenUsed/>
    <w:rsid w:val="009869BA"/>
    <w:pPr>
      <w:tabs>
        <w:tab w:val="center" w:pos="4153"/>
        <w:tab w:val="right" w:pos="8306"/>
      </w:tabs>
    </w:pPr>
    <w:rPr>
      <w:rFonts w:ascii="Times New Roman" w:hAnsi="Times New Roman"/>
      <w:kern w:val="0"/>
      <w:lang w:val="en-GB"/>
    </w:rPr>
  </w:style>
  <w:style w:type="character" w:customStyle="1" w:styleId="HeaderChar">
    <w:name w:val="Header Char"/>
    <w:basedOn w:val="DefaultParagraphFont"/>
    <w:link w:val="Header"/>
    <w:semiHidden/>
    <w:rsid w:val="009869B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49"/>
    <w:rPr>
      <w:rFonts w:ascii="Arial" w:hAnsi="Arial"/>
      <w:kern w:val="18"/>
      <w:lang w:val="en-US" w:eastAsia="en-US"/>
    </w:rPr>
  </w:style>
  <w:style w:type="paragraph" w:styleId="Heading1">
    <w:name w:val="heading 1"/>
    <w:basedOn w:val="Normal"/>
    <w:next w:val="Normal"/>
    <w:qFormat/>
    <w:rsid w:val="00B65549"/>
    <w:pPr>
      <w:keepNext/>
      <w:spacing w:before="240" w:after="60"/>
      <w:outlineLvl w:val="0"/>
    </w:pPr>
    <w:rPr>
      <w:b/>
      <w:kern w:val="28"/>
      <w:sz w:val="28"/>
    </w:rPr>
  </w:style>
  <w:style w:type="paragraph" w:styleId="Heading2">
    <w:name w:val="heading 2"/>
    <w:basedOn w:val="Normal"/>
    <w:next w:val="Normal"/>
    <w:qFormat/>
    <w:rsid w:val="00B65549"/>
    <w:pPr>
      <w:keepNext/>
      <w:jc w:val="both"/>
      <w:outlineLvl w:val="1"/>
    </w:pPr>
    <w:rPr>
      <w:sz w:val="24"/>
      <w:lang w:val="en-GB"/>
    </w:rPr>
  </w:style>
  <w:style w:type="paragraph" w:styleId="Heading3">
    <w:name w:val="heading 3"/>
    <w:basedOn w:val="Normal"/>
    <w:next w:val="Normal"/>
    <w:qFormat/>
    <w:rsid w:val="00B65549"/>
    <w:pPr>
      <w:keepNext/>
      <w:outlineLvl w:val="2"/>
    </w:pPr>
    <w:rPr>
      <w:b/>
      <w:sz w:val="24"/>
      <w:lang w:val="en-GB"/>
    </w:rPr>
  </w:style>
  <w:style w:type="paragraph" w:styleId="Heading4">
    <w:name w:val="heading 4"/>
    <w:basedOn w:val="Normal"/>
    <w:next w:val="Normal"/>
    <w:qFormat/>
    <w:rsid w:val="00B65549"/>
    <w:pPr>
      <w:keepNext/>
      <w:jc w:val="center"/>
      <w:outlineLvl w:val="3"/>
    </w:pPr>
    <w:rPr>
      <w:sz w:val="28"/>
    </w:rPr>
  </w:style>
  <w:style w:type="paragraph" w:styleId="Heading5">
    <w:name w:val="heading 5"/>
    <w:basedOn w:val="Normal"/>
    <w:next w:val="Normal"/>
    <w:qFormat/>
    <w:rsid w:val="00B65549"/>
    <w:pPr>
      <w:keepNext/>
      <w:ind w:firstLine="720"/>
      <w:outlineLvl w:val="4"/>
    </w:pPr>
    <w:rPr>
      <w:b/>
      <w:sz w:val="32"/>
      <w:lang w:val="en-GB"/>
    </w:rPr>
  </w:style>
  <w:style w:type="paragraph" w:styleId="Heading6">
    <w:name w:val="heading 6"/>
    <w:basedOn w:val="Normal"/>
    <w:next w:val="Normal"/>
    <w:qFormat/>
    <w:rsid w:val="00B65549"/>
    <w:pPr>
      <w:keepNext/>
      <w:jc w:val="center"/>
      <w:outlineLvl w:val="5"/>
    </w:pPr>
    <w:rPr>
      <w:b/>
      <w:sz w:val="18"/>
    </w:rPr>
  </w:style>
  <w:style w:type="paragraph" w:styleId="Heading7">
    <w:name w:val="heading 7"/>
    <w:basedOn w:val="Normal"/>
    <w:next w:val="Normal"/>
    <w:qFormat/>
    <w:rsid w:val="00B65549"/>
    <w:pPr>
      <w:keepNext/>
      <w:jc w:val="center"/>
      <w:outlineLvl w:val="6"/>
    </w:pPr>
    <w:rPr>
      <w:b/>
      <w:sz w:val="22"/>
    </w:rPr>
  </w:style>
  <w:style w:type="paragraph" w:styleId="Heading8">
    <w:name w:val="heading 8"/>
    <w:basedOn w:val="Normal"/>
    <w:next w:val="Normal"/>
    <w:qFormat/>
    <w:rsid w:val="00B65549"/>
    <w:pPr>
      <w:keepNext/>
      <w:ind w:left="1440"/>
      <w:outlineLvl w:val="7"/>
    </w:pPr>
    <w:rPr>
      <w:sz w:val="24"/>
      <w:lang w:val="en-GB"/>
    </w:rPr>
  </w:style>
  <w:style w:type="paragraph" w:styleId="Heading9">
    <w:name w:val="heading 9"/>
    <w:basedOn w:val="Normal"/>
    <w:next w:val="Normal"/>
    <w:qFormat/>
    <w:rsid w:val="00B65549"/>
    <w:pPr>
      <w:keepNext/>
      <w:jc w:val="center"/>
      <w:outlineLvl w:val="8"/>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5549"/>
    <w:rPr>
      <w:sz w:val="22"/>
      <w:lang w:val="en-GB"/>
    </w:rPr>
  </w:style>
  <w:style w:type="paragraph" w:styleId="BodyText2">
    <w:name w:val="Body Text 2"/>
    <w:basedOn w:val="Normal"/>
    <w:rsid w:val="00B65549"/>
    <w:pPr>
      <w:jc w:val="both"/>
    </w:pPr>
  </w:style>
  <w:style w:type="character" w:customStyle="1" w:styleId="apple-style-span">
    <w:name w:val="apple-style-span"/>
    <w:basedOn w:val="DefaultParagraphFont"/>
    <w:rsid w:val="0045769E"/>
  </w:style>
  <w:style w:type="character" w:styleId="Hyperlink">
    <w:name w:val="Hyperlink"/>
    <w:basedOn w:val="DefaultParagraphFont"/>
    <w:rsid w:val="00366EFE"/>
    <w:rPr>
      <w:color w:val="0000FF"/>
      <w:u w:val="single"/>
    </w:rPr>
  </w:style>
  <w:style w:type="paragraph" w:styleId="BalloonText">
    <w:name w:val="Balloon Text"/>
    <w:basedOn w:val="Normal"/>
    <w:link w:val="BalloonTextChar"/>
    <w:rsid w:val="00373C33"/>
    <w:rPr>
      <w:rFonts w:ascii="Tahoma" w:hAnsi="Tahoma" w:cs="Tahoma"/>
      <w:sz w:val="16"/>
      <w:szCs w:val="16"/>
    </w:rPr>
  </w:style>
  <w:style w:type="character" w:customStyle="1" w:styleId="BalloonTextChar">
    <w:name w:val="Balloon Text Char"/>
    <w:basedOn w:val="DefaultParagraphFont"/>
    <w:link w:val="BalloonText"/>
    <w:rsid w:val="00373C33"/>
    <w:rPr>
      <w:rFonts w:ascii="Tahoma" w:hAnsi="Tahoma" w:cs="Tahoma"/>
      <w:kern w:val="18"/>
      <w:sz w:val="16"/>
      <w:szCs w:val="16"/>
      <w:lang w:val="en-US" w:eastAsia="en-US"/>
    </w:rPr>
  </w:style>
  <w:style w:type="paragraph" w:styleId="ListParagraph">
    <w:name w:val="List Paragraph"/>
    <w:basedOn w:val="Normal"/>
    <w:uiPriority w:val="34"/>
    <w:qFormat/>
    <w:rsid w:val="00391B87"/>
    <w:pPr>
      <w:ind w:left="720"/>
      <w:contextualSpacing/>
    </w:pPr>
  </w:style>
  <w:style w:type="paragraph" w:styleId="Header">
    <w:name w:val="header"/>
    <w:basedOn w:val="Normal"/>
    <w:link w:val="HeaderChar"/>
    <w:semiHidden/>
    <w:unhideWhenUsed/>
    <w:rsid w:val="009869BA"/>
    <w:pPr>
      <w:tabs>
        <w:tab w:val="center" w:pos="4153"/>
        <w:tab w:val="right" w:pos="8306"/>
      </w:tabs>
    </w:pPr>
    <w:rPr>
      <w:rFonts w:ascii="Times New Roman" w:hAnsi="Times New Roman"/>
      <w:kern w:val="0"/>
      <w:lang w:val="en-GB"/>
    </w:rPr>
  </w:style>
  <w:style w:type="character" w:customStyle="1" w:styleId="HeaderChar">
    <w:name w:val="Header Char"/>
    <w:basedOn w:val="DefaultParagraphFont"/>
    <w:link w:val="Header"/>
    <w:semiHidden/>
    <w:rsid w:val="009869B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82745">
      <w:bodyDiv w:val="1"/>
      <w:marLeft w:val="0"/>
      <w:marRight w:val="0"/>
      <w:marTop w:val="0"/>
      <w:marBottom w:val="0"/>
      <w:divBdr>
        <w:top w:val="none" w:sz="0" w:space="0" w:color="auto"/>
        <w:left w:val="none" w:sz="0" w:space="0" w:color="auto"/>
        <w:bottom w:val="none" w:sz="0" w:space="0" w:color="auto"/>
        <w:right w:val="none" w:sz="0" w:space="0" w:color="auto"/>
      </w:divBdr>
    </w:div>
    <w:div w:id="20373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shules@sky.com" TargetMode="External"/><Relationship Id="rId4" Type="http://schemas.openxmlformats.org/officeDocument/2006/relationships/settings" Target="settings.xml"/><Relationship Id="rId9" Type="http://schemas.openxmlformats.org/officeDocument/2006/relationships/hyperlink" Target="mailto:mishules@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1058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UNITED SPANIEL ASSOCIATION</vt:lpstr>
    </vt:vector>
  </TitlesOfParts>
  <Company>Hewlett-Packard</Company>
  <LinksUpToDate>false</LinksUpToDate>
  <CharactersWithSpaces>6338</CharactersWithSpaces>
  <SharedDoc>false</SharedDoc>
  <HLinks>
    <vt:vector size="6" baseType="variant">
      <vt:variant>
        <vt:i4>393277</vt:i4>
      </vt:variant>
      <vt:variant>
        <vt:i4>0</vt:i4>
      </vt:variant>
      <vt:variant>
        <vt:i4>0</vt:i4>
      </vt:variant>
      <vt:variant>
        <vt:i4>5</vt:i4>
      </vt:variant>
      <vt:variant>
        <vt:lpwstr>mailto:mishules@sky.com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SPANIEL ASSOCIATION</dc:title>
  <dc:creator>Shipton</dc:creator>
  <cp:lastModifiedBy>Shula Shipton</cp:lastModifiedBy>
  <cp:revision>6</cp:revision>
  <cp:lastPrinted>2016-09-16T18:08:00Z</cp:lastPrinted>
  <dcterms:created xsi:type="dcterms:W3CDTF">2016-09-08T02:27:00Z</dcterms:created>
  <dcterms:modified xsi:type="dcterms:W3CDTF">2016-09-16T18:29:00Z</dcterms:modified>
</cp:coreProperties>
</file>